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250" w:rsidRPr="001C3250" w:rsidRDefault="001C3250" w:rsidP="001C3250">
      <w:pPr>
        <w:spacing w:after="0" w:line="240" w:lineRule="auto"/>
        <w:jc w:val="center"/>
        <w:rPr>
          <w:rFonts w:ascii="Times New Roman" w:eastAsia="PMingLiU" w:hAnsi="Times New Roman" w:cs="Times New Roman"/>
          <w:caps/>
          <w:sz w:val="28"/>
          <w:szCs w:val="28"/>
          <w:lang w:eastAsia="ru-RU"/>
        </w:rPr>
      </w:pPr>
      <w:bookmarkStart w:id="0" w:name="_Toc150695621"/>
      <w:bookmarkStart w:id="1" w:name="_Toc150695786"/>
      <w:bookmarkStart w:id="2" w:name="_Toc156824969"/>
      <w:r w:rsidRPr="001C3250">
        <w:rPr>
          <w:rFonts w:ascii="Times New Roman" w:eastAsia="PMingLiU" w:hAnsi="Times New Roman" w:cs="Times New Roman"/>
          <w:caps/>
          <w:sz w:val="28"/>
          <w:szCs w:val="28"/>
          <w:lang w:eastAsia="ru-RU"/>
        </w:rPr>
        <w:t>Министерство Образования и науки Тамбовской области</w:t>
      </w:r>
    </w:p>
    <w:p w:rsidR="001C3250" w:rsidRPr="001C3250" w:rsidRDefault="001C3250" w:rsidP="001C3250">
      <w:pPr>
        <w:spacing w:after="0" w:line="240" w:lineRule="auto"/>
        <w:jc w:val="center"/>
        <w:rPr>
          <w:rFonts w:ascii="Times New Roman" w:eastAsia="PMingLiU" w:hAnsi="Times New Roman" w:cs="Times New Roman"/>
          <w:caps/>
          <w:sz w:val="28"/>
          <w:szCs w:val="28"/>
          <w:lang w:eastAsia="ru-RU"/>
        </w:rPr>
      </w:pPr>
    </w:p>
    <w:p w:rsidR="001C3250" w:rsidRPr="001C3250" w:rsidRDefault="001C3250" w:rsidP="001C3250">
      <w:pPr>
        <w:spacing w:after="0" w:line="240" w:lineRule="auto"/>
        <w:jc w:val="center"/>
        <w:rPr>
          <w:rFonts w:ascii="Times New Roman" w:eastAsia="PMingLiU" w:hAnsi="Times New Roman" w:cs="Times New Roman"/>
          <w:caps/>
          <w:sz w:val="28"/>
          <w:szCs w:val="28"/>
          <w:lang w:eastAsia="ru-RU"/>
        </w:rPr>
      </w:pPr>
      <w:r w:rsidRPr="001C3250">
        <w:rPr>
          <w:rFonts w:ascii="Times New Roman" w:eastAsia="PMingLiU" w:hAnsi="Times New Roman" w:cs="Times New Roman"/>
          <w:caps/>
          <w:sz w:val="28"/>
          <w:szCs w:val="28"/>
          <w:lang w:eastAsia="ru-RU"/>
        </w:rPr>
        <w:t xml:space="preserve">ТАМБОВСКОЕ ОБЛАСТНОЕ ГОСУДАРСТВЕННОЕ БЮДЖЕТНОЕ </w:t>
      </w:r>
    </w:p>
    <w:p w:rsidR="001C3250" w:rsidRPr="001C3250" w:rsidRDefault="001C3250" w:rsidP="001C3250">
      <w:pPr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1C3250">
        <w:rPr>
          <w:rFonts w:ascii="Times New Roman" w:eastAsia="PMingLiU" w:hAnsi="Times New Roman" w:cs="Times New Roman"/>
          <w:caps/>
          <w:sz w:val="28"/>
          <w:szCs w:val="28"/>
          <w:lang w:eastAsia="ru-RU"/>
        </w:rPr>
        <w:t xml:space="preserve">ПРОФЕССИОНАЛЬНОЕ ОБРАЗОВАТЕЛЬНОЕ УЧРЕЖДЕНИЕ </w:t>
      </w:r>
    </w:p>
    <w:p w:rsidR="001C3250" w:rsidRPr="001C3250" w:rsidRDefault="001C3250" w:rsidP="001C3250">
      <w:pPr>
        <w:spacing w:after="0" w:line="240" w:lineRule="auto"/>
        <w:jc w:val="center"/>
        <w:rPr>
          <w:rFonts w:ascii="Times New Roman" w:eastAsia="PMingLiU" w:hAnsi="Times New Roman" w:cs="Times New Roman"/>
          <w:caps/>
          <w:sz w:val="28"/>
          <w:szCs w:val="28"/>
          <w:lang w:eastAsia="ru-RU"/>
        </w:rPr>
      </w:pPr>
      <w:r w:rsidRPr="001C3250">
        <w:rPr>
          <w:rFonts w:ascii="Times New Roman" w:eastAsia="PMingLiU" w:hAnsi="Times New Roman" w:cs="Times New Roman"/>
          <w:caps/>
          <w:sz w:val="28"/>
          <w:szCs w:val="28"/>
          <w:lang w:eastAsia="ru-RU"/>
        </w:rPr>
        <w:t>«УВАРОВСКИЙ ПОЛИТЕХНИЧЕСКИЙ КОЛЛЕДЖ»</w:t>
      </w:r>
    </w:p>
    <w:p w:rsidR="001C3250" w:rsidRPr="001C3250" w:rsidRDefault="001C3250" w:rsidP="001C3250">
      <w:pPr>
        <w:ind w:left="426" w:firstLine="850"/>
        <w:jc w:val="center"/>
        <w:rPr>
          <w:rFonts w:ascii="Times New Roman" w:eastAsia="PMingLiU" w:hAnsi="Times New Roman" w:cs="Times New Roman"/>
          <w:sz w:val="28"/>
          <w:szCs w:val="28"/>
          <w:lang w:eastAsia="ru-RU"/>
        </w:rPr>
      </w:pPr>
    </w:p>
    <w:tbl>
      <w:tblPr>
        <w:tblW w:w="9853" w:type="dxa"/>
        <w:jc w:val="center"/>
        <w:tblLook w:val="01E0" w:firstRow="1" w:lastRow="1" w:firstColumn="1" w:lastColumn="1" w:noHBand="0" w:noVBand="0"/>
      </w:tblPr>
      <w:tblGrid>
        <w:gridCol w:w="4926"/>
        <w:gridCol w:w="4927"/>
      </w:tblGrid>
      <w:tr w:rsidR="001C3250" w:rsidRPr="001C3250" w:rsidTr="00AD42A7">
        <w:trPr>
          <w:trHeight w:val="1744"/>
          <w:jc w:val="center"/>
        </w:trPr>
        <w:tc>
          <w:tcPr>
            <w:tcW w:w="4926" w:type="dxa"/>
            <w:shd w:val="clear" w:color="auto" w:fill="auto"/>
          </w:tcPr>
          <w:p w:rsidR="001C3250" w:rsidRPr="001C3250" w:rsidRDefault="001C3250" w:rsidP="001C3250">
            <w:pPr>
              <w:spacing w:after="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РАССМОТРЕНА</w:t>
            </w:r>
          </w:p>
          <w:p w:rsidR="001C3250" w:rsidRPr="001C3250" w:rsidRDefault="001C3250" w:rsidP="001C3250">
            <w:pPr>
              <w:spacing w:after="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1C3250" w:rsidRPr="001C3250" w:rsidRDefault="001C3250" w:rsidP="001C3250">
            <w:pPr>
              <w:spacing w:after="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Социальная сфера</w:t>
            </w:r>
          </w:p>
          <w:p w:rsidR="001C3250" w:rsidRPr="001C3250" w:rsidRDefault="001C3250" w:rsidP="001C3250">
            <w:pPr>
              <w:spacing w:after="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№__от «__»______ 2024г.</w:t>
            </w:r>
          </w:p>
          <w:p w:rsidR="001C3250" w:rsidRPr="001C3250" w:rsidRDefault="001C3250" w:rsidP="001C3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цикловой комиссии</w:t>
            </w:r>
          </w:p>
          <w:p w:rsidR="001C3250" w:rsidRPr="001C3250" w:rsidRDefault="001C3250" w:rsidP="001C3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____________/Т.М.Рыбакова</w:t>
            </w:r>
          </w:p>
        </w:tc>
        <w:tc>
          <w:tcPr>
            <w:tcW w:w="4927" w:type="dxa"/>
            <w:shd w:val="clear" w:color="auto" w:fill="auto"/>
          </w:tcPr>
          <w:p w:rsidR="001C3250" w:rsidRPr="001C3250" w:rsidRDefault="001C3250" w:rsidP="001C3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1C3250" w:rsidRPr="001C3250" w:rsidRDefault="001C3250" w:rsidP="001C3250">
            <w:pPr>
              <w:spacing w:after="8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УР</w:t>
            </w:r>
          </w:p>
          <w:p w:rsidR="001C3250" w:rsidRPr="001C3250" w:rsidRDefault="001C3250" w:rsidP="001C3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____________О.Б. Кухарская</w:t>
            </w:r>
          </w:p>
          <w:p w:rsidR="001C3250" w:rsidRPr="001C3250" w:rsidRDefault="001C3250" w:rsidP="001C32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«__»_______________ 2024г.</w:t>
            </w:r>
          </w:p>
        </w:tc>
      </w:tr>
    </w:tbl>
    <w:p w:rsidR="001C3250" w:rsidRPr="001C3250" w:rsidRDefault="001C3250" w:rsidP="001C3250">
      <w:pPr>
        <w:jc w:val="center"/>
        <w:rPr>
          <w:rFonts w:ascii="Times New Roman" w:eastAsia="PMingLiU" w:hAnsi="Times New Roman" w:cs="Times New Roman"/>
          <w:b/>
          <w:sz w:val="28"/>
          <w:szCs w:val="28"/>
          <w:lang w:eastAsia="ru-RU"/>
        </w:rPr>
      </w:pPr>
    </w:p>
    <w:p w:rsidR="001C3250" w:rsidRPr="001C3250" w:rsidRDefault="001C3250" w:rsidP="001C3250">
      <w:pPr>
        <w:jc w:val="center"/>
        <w:rPr>
          <w:rFonts w:ascii="Times New Roman" w:eastAsia="PMingLiU" w:hAnsi="Times New Roman" w:cs="Times New Roman"/>
          <w:b/>
          <w:sz w:val="28"/>
          <w:szCs w:val="28"/>
          <w:lang w:eastAsia="ru-RU"/>
        </w:rPr>
      </w:pPr>
    </w:p>
    <w:p w:rsidR="001C3250" w:rsidRPr="001C3250" w:rsidRDefault="001C3250" w:rsidP="001C3250">
      <w:pPr>
        <w:jc w:val="center"/>
        <w:rPr>
          <w:rFonts w:ascii="Times New Roman" w:eastAsia="PMingLiU" w:hAnsi="Times New Roman" w:cs="Times New Roman"/>
          <w:b/>
          <w:sz w:val="26"/>
          <w:szCs w:val="26"/>
          <w:lang w:eastAsia="ru-RU"/>
        </w:rPr>
      </w:pPr>
    </w:p>
    <w:p w:rsidR="001C3250" w:rsidRPr="001C3250" w:rsidRDefault="001C3250" w:rsidP="001C3250">
      <w:pPr>
        <w:spacing w:after="0" w:line="240" w:lineRule="auto"/>
        <w:jc w:val="center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1C3250"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РАБОЧАЯ ПРОГРАММА УЧЕБНОЙ ДИСЦИПЛИНЫ </w:t>
      </w:r>
    </w:p>
    <w:p w:rsidR="001C3250" w:rsidRPr="001C3250" w:rsidRDefault="001C3250" w:rsidP="001C3250">
      <w:pPr>
        <w:spacing w:after="0" w:line="240" w:lineRule="auto"/>
        <w:jc w:val="center"/>
        <w:rPr>
          <w:rFonts w:ascii="Times New Roman" w:eastAsia="PMingLiU" w:hAnsi="Times New Roman" w:cs="Times New Roman"/>
          <w:sz w:val="28"/>
          <w:szCs w:val="28"/>
          <w:lang w:eastAsia="ru-RU"/>
        </w:rPr>
      </w:pPr>
    </w:p>
    <w:p w:rsidR="001C3250" w:rsidRPr="001C3250" w:rsidRDefault="001C3250" w:rsidP="001C325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C325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«ОП.09 ФИЗИЧЕСКАЯ КУЛЬТУРА»</w:t>
      </w:r>
    </w:p>
    <w:p w:rsidR="001C3250" w:rsidRPr="001C3250" w:rsidRDefault="001C3250" w:rsidP="001C32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 w:firstLine="284"/>
        <w:jc w:val="center"/>
        <w:rPr>
          <w:rFonts w:ascii="Times New Roman" w:eastAsia="Times New Roman" w:hAnsi="Times New Roman" w:cs="Times New Roman"/>
          <w:bCs/>
          <w:caps/>
          <w:spacing w:val="-12"/>
          <w:sz w:val="28"/>
          <w:szCs w:val="28"/>
          <w:lang w:eastAsia="ru-RU"/>
        </w:rPr>
      </w:pPr>
    </w:p>
    <w:p w:rsidR="001C3250" w:rsidRPr="001C3250" w:rsidRDefault="001C3250" w:rsidP="001C3250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Cs/>
          <w:spacing w:val="-2"/>
          <w:sz w:val="28"/>
          <w:szCs w:val="28"/>
          <w:lang w:eastAsia="ru-RU"/>
        </w:rPr>
      </w:pPr>
      <w:r w:rsidRPr="001C3250">
        <w:rPr>
          <w:rFonts w:ascii="Times New Roman" w:eastAsia="PMingLiU" w:hAnsi="Times New Roman" w:cs="Times New Roman"/>
          <w:bCs/>
          <w:spacing w:val="-2"/>
          <w:sz w:val="28"/>
          <w:szCs w:val="28"/>
          <w:lang w:eastAsia="ru-RU"/>
        </w:rPr>
        <w:t>ПО ПРОГРАММЕ ПОДГОТОВКИ КВАЛИФИЦИРОВАННЫХ РАБОЧИХ, СЛУЖАЩИХ ПО ПРОФЕССИИ СРЕДНЕГО ПРОФЕССИОНАЛЬНОГО ОБРАЗОВАНИЯ</w:t>
      </w:r>
    </w:p>
    <w:p w:rsidR="001C3250" w:rsidRPr="001C3250" w:rsidRDefault="001C3250" w:rsidP="001C3250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Cs/>
          <w:spacing w:val="-2"/>
          <w:sz w:val="28"/>
          <w:szCs w:val="28"/>
          <w:lang w:eastAsia="ru-RU"/>
        </w:rPr>
      </w:pPr>
    </w:p>
    <w:p w:rsidR="001C3250" w:rsidRPr="001C3250" w:rsidRDefault="001C3250" w:rsidP="001C3250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C3250">
        <w:rPr>
          <w:rFonts w:ascii="Times New Roman" w:eastAsia="PMingLiU" w:hAnsi="Times New Roman" w:cs="Times New Roman"/>
          <w:bCs/>
          <w:spacing w:val="-2"/>
          <w:sz w:val="28"/>
          <w:szCs w:val="28"/>
          <w:lang w:eastAsia="ru-RU"/>
        </w:rPr>
        <w:t>43.01.09 ПОВАР, КОНДИТЕР</w:t>
      </w:r>
    </w:p>
    <w:p w:rsidR="001C3250" w:rsidRPr="001C3250" w:rsidRDefault="001C3250" w:rsidP="001C3250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3250" w:rsidRPr="001C3250" w:rsidRDefault="001C3250" w:rsidP="001C3250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3250" w:rsidRPr="001C3250" w:rsidRDefault="001C3250" w:rsidP="001C3250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3250" w:rsidRPr="001C3250" w:rsidRDefault="001C3250" w:rsidP="001C3250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3250" w:rsidRPr="001C3250" w:rsidRDefault="001C3250" w:rsidP="001C3250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3250" w:rsidRPr="001C3250" w:rsidRDefault="001C3250" w:rsidP="001C3250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3250" w:rsidRPr="001C3250" w:rsidRDefault="001C3250" w:rsidP="001C3250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3250" w:rsidRPr="001C3250" w:rsidRDefault="001C3250" w:rsidP="001C3250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3250" w:rsidRPr="001C3250" w:rsidRDefault="001C3250" w:rsidP="001C3250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3250" w:rsidRPr="001C3250" w:rsidRDefault="001C3250" w:rsidP="001C3250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3250" w:rsidRPr="001C3250" w:rsidRDefault="001C3250" w:rsidP="001C3250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3250" w:rsidRPr="001C3250" w:rsidRDefault="001C3250" w:rsidP="001C3250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3250" w:rsidRPr="001C3250" w:rsidRDefault="001C3250" w:rsidP="001C3250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3250" w:rsidRPr="001C3250" w:rsidRDefault="001C3250" w:rsidP="001C3250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C3250" w:rsidRPr="001C3250" w:rsidRDefault="001C3250" w:rsidP="001C3250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C3250">
        <w:rPr>
          <w:rFonts w:ascii="Times New Roman" w:eastAsia="Calibri" w:hAnsi="Times New Roman" w:cs="Times New Roman"/>
          <w:sz w:val="28"/>
          <w:szCs w:val="28"/>
        </w:rPr>
        <w:t>Уварово, 2024</w:t>
      </w:r>
    </w:p>
    <w:p w:rsidR="001C3250" w:rsidRPr="001C3250" w:rsidRDefault="001C3250" w:rsidP="001C3250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2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предназначена для профессиональных образовательных организаций,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образования. </w:t>
      </w:r>
    </w:p>
    <w:p w:rsidR="001C3250" w:rsidRPr="001C3250" w:rsidRDefault="001C3250" w:rsidP="001C32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2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в соответствии с Федеральным государственным образовательным стандартом среднего профессионального образования по профессии 43.01.09 «Повар, кондитер», УГС 43.00.00 Сервис и туризм Приказ (Министерства образования и науки  Российской Федерации от 9 декабря 2016 г. № 1569).</w:t>
      </w:r>
    </w:p>
    <w:p w:rsidR="001C3250" w:rsidRPr="001C3250" w:rsidRDefault="001C3250" w:rsidP="001C325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3250" w:rsidRPr="001C3250" w:rsidRDefault="001C3250" w:rsidP="001C325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3250" w:rsidRPr="001C3250" w:rsidRDefault="001C3250" w:rsidP="001C3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325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Организация-разработчик: </w:t>
      </w:r>
      <w:r w:rsidRPr="001C32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Тамбовское</w:t>
      </w:r>
      <w:r w:rsidRPr="001C32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областное государственное бюджетное профессиональное образовательное учреждение «Уваровский политехнический колледж»</w:t>
      </w:r>
    </w:p>
    <w:p w:rsidR="001C3250" w:rsidRPr="001C3250" w:rsidRDefault="001C3250" w:rsidP="001C3250">
      <w:pPr>
        <w:rPr>
          <w:rFonts w:ascii="Times New Roman" w:eastAsia="PMingLiU" w:hAnsi="Times New Roman" w:cs="Times New Roman"/>
          <w:sz w:val="24"/>
          <w:szCs w:val="24"/>
          <w:lang w:eastAsia="ru-RU"/>
        </w:rPr>
      </w:pPr>
    </w:p>
    <w:p w:rsidR="001C3250" w:rsidRPr="001C3250" w:rsidRDefault="001C3250" w:rsidP="001C3250">
      <w:pPr>
        <w:ind w:firstLine="72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1C3250"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1C3250" w:rsidRPr="001C3250" w:rsidRDefault="001C3250" w:rsidP="001C3250">
      <w:pPr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1C3250">
        <w:rPr>
          <w:rFonts w:ascii="Times New Roman" w:eastAsia="PMingLiU" w:hAnsi="Times New Roman" w:cs="Times New Roman"/>
          <w:sz w:val="24"/>
          <w:szCs w:val="24"/>
          <w:lang w:eastAsia="ru-RU"/>
        </w:rPr>
        <w:t>Соседов В.И., преподаватель ТОГБПОУ «Уваровский политехнический колледж»</w:t>
      </w:r>
    </w:p>
    <w:p w:rsidR="001C3250" w:rsidRPr="001C3250" w:rsidRDefault="001C3250" w:rsidP="001C3250">
      <w:pPr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>
        <w:rPr>
          <w:rFonts w:ascii="Times New Roman" w:eastAsia="PMingLiU" w:hAnsi="Times New Roman" w:cs="Times New Roman"/>
          <w:sz w:val="24"/>
          <w:szCs w:val="24"/>
          <w:lang w:eastAsia="ru-RU"/>
        </w:rPr>
        <w:t>Глотов Ю.А</w:t>
      </w:r>
      <w:r w:rsidRPr="001C3250">
        <w:rPr>
          <w:rFonts w:ascii="Times New Roman" w:eastAsia="PMingLiU" w:hAnsi="Times New Roman" w:cs="Times New Roman"/>
          <w:sz w:val="24"/>
          <w:szCs w:val="24"/>
          <w:lang w:eastAsia="ru-RU"/>
        </w:rPr>
        <w:t>., преподаватель ТОГБПОУ «Уваровский политехнический колледж»</w:t>
      </w:r>
    </w:p>
    <w:p w:rsidR="001C3250" w:rsidRPr="001C3250" w:rsidRDefault="001C3250" w:rsidP="001C3250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1C3250">
        <w:rPr>
          <w:rFonts w:ascii="Times New Roman" w:eastAsia="Calibri" w:hAnsi="Times New Roman" w:cs="Times New Roman"/>
          <w:sz w:val="24"/>
          <w:szCs w:val="24"/>
        </w:rPr>
        <w:t>Алферьева Ю.А., методист ТОГБПОУ «Уваровский политехнический колледж»</w:t>
      </w:r>
    </w:p>
    <w:p w:rsidR="001C3250" w:rsidRPr="001C3250" w:rsidRDefault="001C3250" w:rsidP="001C3250">
      <w:pPr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3250" w:rsidRPr="001C3250" w:rsidRDefault="001C3250" w:rsidP="001C3250">
      <w:pPr>
        <w:spacing w:before="100" w:beforeAutospacing="1" w:after="100" w:afterAutospacing="1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bookmarkEnd w:id="0"/>
    <w:bookmarkEnd w:id="1"/>
    <w:bookmarkEnd w:id="2"/>
    <w:p w:rsidR="001C3250" w:rsidRPr="001C3250" w:rsidRDefault="001C3250" w:rsidP="001C325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C3250" w:rsidRPr="001C3250" w:rsidRDefault="001C3250" w:rsidP="001C325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C3250" w:rsidRPr="001C3250" w:rsidRDefault="001C3250" w:rsidP="001C325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C3250" w:rsidRPr="001C3250" w:rsidRDefault="001C3250" w:rsidP="001C325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C3250" w:rsidRPr="001C3250" w:rsidRDefault="001C3250" w:rsidP="001C325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C3250" w:rsidRPr="001C3250" w:rsidRDefault="001C3250" w:rsidP="001C325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C3250" w:rsidRPr="001C3250" w:rsidRDefault="001C3250" w:rsidP="001C325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C3250" w:rsidRPr="001C3250" w:rsidRDefault="001C3250" w:rsidP="001C325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C3250" w:rsidRPr="001C3250" w:rsidRDefault="001C3250" w:rsidP="001C325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C3250" w:rsidRPr="001C3250" w:rsidRDefault="001C3250" w:rsidP="001C325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C3250" w:rsidRPr="001C3250" w:rsidRDefault="001C3250" w:rsidP="001C325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C3250" w:rsidRPr="001C3250" w:rsidRDefault="001C3250" w:rsidP="001C325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C3250" w:rsidRPr="001C3250" w:rsidRDefault="001C3250" w:rsidP="001C325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C3250" w:rsidRPr="001C3250" w:rsidRDefault="001C3250" w:rsidP="001C3250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3250" w:rsidRPr="001C3250" w:rsidRDefault="001C3250" w:rsidP="001C3250">
      <w:pPr>
        <w:spacing w:after="0" w:line="240" w:lineRule="auto"/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</w:pPr>
      <w:r w:rsidRPr="001C3250">
        <w:rPr>
          <w:rFonts w:ascii="Calibri" w:eastAsia="Calibri" w:hAnsi="Calibri" w:cs="Times New Roman"/>
        </w:rPr>
        <w:br w:type="page"/>
      </w:r>
    </w:p>
    <w:p w:rsidR="001C3250" w:rsidRPr="001C3250" w:rsidRDefault="001C3250" w:rsidP="001C3250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1C325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lastRenderedPageBreak/>
        <w:t>СОДЕРЖАНИЕ ПРОГРАММЫ</w:t>
      </w:r>
    </w:p>
    <w:p w:rsidR="001C3250" w:rsidRPr="001C3250" w:rsidRDefault="001C3250" w:rsidP="001C3250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r w:rsidRPr="001C3250">
        <w:rPr>
          <w:rFonts w:ascii="Times New Roman" w:eastAsia="Calibri" w:hAnsi="Times New Roman" w:cs="Times New Roman"/>
          <w:noProof/>
        </w:rPr>
        <w:fldChar w:fldCharType="begin"/>
      </w:r>
      <w:r w:rsidRPr="001C3250">
        <w:rPr>
          <w:rFonts w:ascii="Times New Roman" w:eastAsia="Calibri" w:hAnsi="Times New Roman" w:cs="Times New Roman"/>
          <w:noProof/>
        </w:rPr>
        <w:instrText xml:space="preserve"> TOC \h \z \t "Раздел 1;1;Раздел 1.1;2" </w:instrText>
      </w:r>
      <w:r w:rsidRPr="001C3250">
        <w:rPr>
          <w:rFonts w:ascii="Times New Roman" w:eastAsia="Calibri" w:hAnsi="Times New Roman" w:cs="Times New Roman"/>
          <w:noProof/>
        </w:rPr>
        <w:fldChar w:fldCharType="separate"/>
      </w:r>
      <w:hyperlink w:anchor="_Toc156825287" w:history="1">
        <w:r w:rsidRPr="001C3250">
          <w:rPr>
            <w:rFonts w:ascii="Times New Roman" w:eastAsia="Calibri" w:hAnsi="Times New Roman" w:cs="Times New Roman"/>
            <w:b/>
            <w:bCs/>
            <w:noProof/>
            <w:u w:val="single"/>
          </w:rPr>
          <w:t>СОДЕРЖАНИЕ ПРОГРАММЫ</w:t>
        </w:r>
        <w:r w:rsidRPr="001C3250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1C325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1C3250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_Toc156825287 \h </w:instrText>
        </w:r>
        <w:r w:rsidRPr="001C3250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1C325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1C3250">
          <w:rPr>
            <w:rFonts w:ascii="Times New Roman" w:eastAsia="Calibri" w:hAnsi="Times New Roman" w:cs="Times New Roman"/>
            <w:b/>
            <w:bCs/>
            <w:noProof/>
            <w:webHidden/>
          </w:rPr>
          <w:t>3</w:t>
        </w:r>
        <w:r w:rsidRPr="001C325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1C3250" w:rsidRPr="001C3250" w:rsidRDefault="001C3250" w:rsidP="001C3250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88" w:history="1">
        <w:r w:rsidRPr="001C3250">
          <w:rPr>
            <w:rFonts w:ascii="Times New Roman" w:eastAsia="Calibri" w:hAnsi="Times New Roman" w:cs="Times New Roman"/>
            <w:b/>
            <w:bCs/>
            <w:noProof/>
            <w:u w:val="single"/>
          </w:rPr>
          <w:t>1. Общая характеристика</w:t>
        </w:r>
        <w:r w:rsidRPr="001C3250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1C325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1C3250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_Toc156825288 \h </w:instrText>
        </w:r>
        <w:r w:rsidRPr="001C3250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1C325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1C3250">
          <w:rPr>
            <w:rFonts w:ascii="Times New Roman" w:eastAsia="Calibri" w:hAnsi="Times New Roman" w:cs="Times New Roman"/>
            <w:b/>
            <w:bCs/>
            <w:noProof/>
            <w:webHidden/>
          </w:rPr>
          <w:t>4</w:t>
        </w:r>
        <w:r w:rsidRPr="001C3250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1C3250" w:rsidRPr="001C3250" w:rsidRDefault="001C3250" w:rsidP="001C3250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89" w:history="1">
        <w:r w:rsidRPr="001C3250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1.1. Цель и место дисциплины в структуре образовательной программы</w:t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_Toc156825289 \h </w:instrText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>4</w:t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1C3250" w:rsidRPr="001C3250" w:rsidRDefault="001C3250" w:rsidP="001C3250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0" w:history="1">
        <w:r w:rsidRPr="001C3250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1.2. Планируемые результаты освоения дисциплины</w:t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_Toc156825290 \h </w:instrText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>4</w:t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1C3250" w:rsidRPr="001C3250" w:rsidRDefault="001C3250" w:rsidP="001C3250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91" w:history="1">
        <w:r w:rsidRPr="001C3250">
          <w:rPr>
            <w:rFonts w:ascii="Times New Roman" w:eastAsia="Calibri" w:hAnsi="Times New Roman" w:cs="Times New Roman"/>
            <w:b/>
            <w:bCs/>
            <w:noProof/>
            <w:u w:val="single"/>
          </w:rPr>
          <w:t>2. Структура и содержание ДИСЦИПЛИНЫ</w:t>
        </w:r>
        <w:r w:rsidRPr="001C3250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6</w:t>
        </w:r>
      </w:hyperlink>
    </w:p>
    <w:p w:rsidR="001C3250" w:rsidRPr="001C3250" w:rsidRDefault="001C3250" w:rsidP="001C3250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2" w:history="1">
        <w:r w:rsidRPr="001C3250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2.1. Трудоемкость освоения дисциплины</w:t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6</w:t>
        </w:r>
      </w:hyperlink>
    </w:p>
    <w:p w:rsidR="001C3250" w:rsidRPr="001C3250" w:rsidRDefault="001C3250" w:rsidP="001C3250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3" w:history="1">
        <w:r w:rsidRPr="001C3250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2.2. Содержание дисциплины</w:t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_Toc156825293 \h </w:instrText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>7</w:t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1C3250" w:rsidRPr="001C3250" w:rsidRDefault="001C3250" w:rsidP="001C3250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96" w:history="1">
        <w:r w:rsidRPr="001C3250">
          <w:rPr>
            <w:rFonts w:ascii="Times New Roman" w:eastAsia="Calibri" w:hAnsi="Times New Roman" w:cs="Times New Roman"/>
            <w:b/>
            <w:bCs/>
            <w:noProof/>
            <w:u w:val="single"/>
          </w:rPr>
          <w:t>3. Условия реализации ДИСЦИПЛИНЫ</w:t>
        </w:r>
        <w:r w:rsidRPr="001C3250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….13</w:t>
        </w:r>
      </w:hyperlink>
    </w:p>
    <w:p w:rsidR="001C3250" w:rsidRPr="001C3250" w:rsidRDefault="001C3250" w:rsidP="001C3250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7" w:history="1">
        <w:r w:rsidRPr="001C3250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3.1. Материально-техническое обеспечение</w:t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13</w:t>
        </w:r>
      </w:hyperlink>
    </w:p>
    <w:p w:rsidR="001C3250" w:rsidRPr="001C3250" w:rsidRDefault="001C3250" w:rsidP="001C3250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8" w:history="1">
        <w:r w:rsidRPr="001C3250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3.2. Учебно-методическое обеспечение</w:t>
        </w:r>
        <w:r w:rsidRPr="001C3250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13</w:t>
        </w:r>
      </w:hyperlink>
    </w:p>
    <w:p w:rsidR="001C3250" w:rsidRPr="001C3250" w:rsidRDefault="001C3250" w:rsidP="001C3250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99" w:history="1">
        <w:r w:rsidRPr="001C3250">
          <w:rPr>
            <w:rFonts w:ascii="Times New Roman" w:eastAsia="Calibri" w:hAnsi="Times New Roman" w:cs="Times New Roman"/>
            <w:b/>
            <w:bCs/>
            <w:noProof/>
            <w:u w:val="single"/>
          </w:rPr>
          <w:t>4. Контроль и оценка результатов  освоения ДИСЦИПЛИНЫ</w:t>
        </w:r>
        <w:r w:rsidRPr="001C3250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14</w:t>
        </w:r>
      </w:hyperlink>
    </w:p>
    <w:p w:rsidR="001C3250" w:rsidRPr="001C3250" w:rsidRDefault="001C3250" w:rsidP="001C3250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1C3250"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  <w:fldChar w:fldCharType="end"/>
      </w:r>
    </w:p>
    <w:p w:rsidR="001C3250" w:rsidRPr="001C3250" w:rsidRDefault="001C3250" w:rsidP="001C3250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sectPr w:rsidR="001C3250" w:rsidRPr="001C3250" w:rsidSect="00502F97">
          <w:headerReference w:type="even" r:id="rId5"/>
          <w:headerReference w:type="default" r:id="rId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C3250" w:rsidRPr="001C3250" w:rsidRDefault="001C3250" w:rsidP="001C3250">
      <w:pPr>
        <w:keepNext/>
        <w:numPr>
          <w:ilvl w:val="0"/>
          <w:numId w:val="1"/>
        </w:numPr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</w:pPr>
      <w:r w:rsidRPr="001C3250"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  <w:lastRenderedPageBreak/>
        <w:t>Общая характеристика РАБОЧЕЙ ПРОГРАММЫ УЧЕБНОЙ ДИСЦИПЛИНЫ</w:t>
      </w:r>
    </w:p>
    <w:p w:rsidR="001C3250" w:rsidRPr="001C3250" w:rsidRDefault="001C3250" w:rsidP="001C3250">
      <w:pPr>
        <w:widowControl w:val="0"/>
        <w:spacing w:after="0" w:line="240" w:lineRule="auto"/>
        <w:ind w:left="720"/>
        <w:jc w:val="center"/>
        <w:rPr>
          <w:rFonts w:ascii="Times New Roman" w:eastAsia="Segoe UI" w:hAnsi="Times New Roman" w:cs="Times New Roman"/>
          <w:b/>
          <w:sz w:val="24"/>
          <w:szCs w:val="24"/>
          <w:lang w:eastAsia="nl-NL"/>
        </w:rPr>
      </w:pPr>
      <w:r w:rsidRPr="001C3250">
        <w:rPr>
          <w:rFonts w:ascii="Times New Roman" w:eastAsia="Segoe UI" w:hAnsi="Times New Roman" w:cs="Times New Roman"/>
          <w:b/>
          <w:sz w:val="24"/>
          <w:szCs w:val="24"/>
          <w:lang w:eastAsia="nl-NL"/>
        </w:rPr>
        <w:t>«</w:t>
      </w:r>
      <w:r w:rsidRPr="001C3250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ОП.09 Физическая культура</w:t>
      </w:r>
      <w:r w:rsidRPr="001C3250">
        <w:rPr>
          <w:rFonts w:ascii="Times New Roman" w:eastAsia="Segoe UI" w:hAnsi="Times New Roman" w:cs="Times New Roman"/>
          <w:b/>
          <w:sz w:val="24"/>
          <w:szCs w:val="24"/>
          <w:lang w:eastAsia="nl-NL"/>
        </w:rPr>
        <w:t>»</w:t>
      </w:r>
    </w:p>
    <w:p w:rsidR="001C3250" w:rsidRPr="001C3250" w:rsidRDefault="001C3250" w:rsidP="001C3250">
      <w:pPr>
        <w:spacing w:after="200" w:line="276" w:lineRule="auto"/>
        <w:rPr>
          <w:rFonts w:ascii="Times New Roman" w:eastAsia="Segoe UI" w:hAnsi="Times New Roman" w:cs="Times New Roman"/>
          <w:sz w:val="24"/>
          <w:szCs w:val="24"/>
          <w:lang w:eastAsia="nl-NL"/>
        </w:rPr>
      </w:pPr>
    </w:p>
    <w:p w:rsidR="001C3250" w:rsidRPr="001C3250" w:rsidRDefault="001C3250" w:rsidP="001C325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1C3250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1.1. Цель и место дисциплины в структуре образовательной программы</w:t>
      </w:r>
    </w:p>
    <w:p w:rsidR="001C3250" w:rsidRPr="001C3250" w:rsidRDefault="001C3250" w:rsidP="001C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</w:t>
      </w:r>
      <w:r w:rsidRPr="001C3250">
        <w:rPr>
          <w:rFonts w:ascii="Times New Roman" w:eastAsia="Calibri" w:hAnsi="Times New Roman" w:cs="Times New Roman"/>
          <w:sz w:val="24"/>
          <w:szCs w:val="24"/>
        </w:rPr>
        <w:t>«ОП.09 Физическая культура»</w:t>
      </w:r>
      <w:r w:rsidRPr="001C32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C3250" w:rsidRPr="001C3250" w:rsidRDefault="001C3250" w:rsidP="001C32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теоретических представлений о роли физического воспитания в развитии личности и подготовке её к профессиональной деятельности;</w:t>
      </w:r>
    </w:p>
    <w:p w:rsidR="001C3250" w:rsidRPr="001C3250" w:rsidRDefault="001C3250" w:rsidP="001C32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мотивационно-ценностного отношения к физической культуре, установке на здоровый образ жизни, самосовершенствования;</w:t>
      </w:r>
    </w:p>
    <w:p w:rsidR="001C3250" w:rsidRPr="001C3250" w:rsidRDefault="001C3250" w:rsidP="001C3250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практических представлений о роли физической культуры в владении системой практических умений и навыков, обеспечивающих качественное выполнение.</w:t>
      </w:r>
    </w:p>
    <w:p w:rsidR="001C3250" w:rsidRPr="001C3250" w:rsidRDefault="001C3250" w:rsidP="001C3250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250">
        <w:rPr>
          <w:rFonts w:ascii="Times New Roman" w:eastAsia="Calibri" w:hAnsi="Times New Roman" w:cs="Times New Roman"/>
          <w:sz w:val="24"/>
          <w:szCs w:val="24"/>
        </w:rPr>
        <w:t>Дисциплина «ОП.09 Физическая культура»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3" w:name="_GoBack"/>
      <w:bookmarkEnd w:id="3"/>
      <w:r w:rsidRPr="001C3250">
        <w:rPr>
          <w:rFonts w:ascii="Times New Roman" w:eastAsia="Calibri" w:hAnsi="Times New Roman" w:cs="Times New Roman"/>
          <w:sz w:val="24"/>
          <w:szCs w:val="24"/>
        </w:rPr>
        <w:t>включена в обязательную часть социально-гуманитарного цикла образовательной программы.</w:t>
      </w:r>
    </w:p>
    <w:p w:rsidR="001C3250" w:rsidRPr="001C3250" w:rsidRDefault="001C3250" w:rsidP="001C325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1C3250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1.2. Планируемые результаты освоения дисциплины</w:t>
      </w:r>
    </w:p>
    <w:p w:rsidR="001C3250" w:rsidRPr="001C3250" w:rsidRDefault="001C3250" w:rsidP="001C32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2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1C3250" w:rsidRPr="001C3250" w:rsidRDefault="001C3250" w:rsidP="001C3250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1C3250">
        <w:rPr>
          <w:rFonts w:ascii="Times New Roman" w:eastAsia="Calibri" w:hAnsi="Times New Roman" w:cs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2"/>
        <w:gridCol w:w="2531"/>
        <w:gridCol w:w="2537"/>
        <w:gridCol w:w="2178"/>
      </w:tblGrid>
      <w:tr w:rsidR="001C3250" w:rsidRPr="001C3250" w:rsidTr="00AD42A7">
        <w:tc>
          <w:tcPr>
            <w:tcW w:w="2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250" w:rsidRPr="001C3250" w:rsidRDefault="001C3250" w:rsidP="001C32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Код ОК, 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1C3250" w:rsidRPr="001C3250" w:rsidTr="00AD42A7">
        <w:tc>
          <w:tcPr>
            <w:tcW w:w="2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250" w:rsidRPr="001C3250" w:rsidRDefault="001C3250" w:rsidP="001C32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ОК.01</w:t>
            </w: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2531" w:type="dxa"/>
            <w:shd w:val="clear" w:color="auto" w:fill="auto"/>
            <w:hideMark/>
          </w:tcPr>
          <w:p w:rsidR="001C3250" w:rsidRPr="001C3250" w:rsidRDefault="001C3250" w:rsidP="001C32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 владеть актуальными методами работы в профессиональной и смежных сферах; реализовать составленный план; </w:t>
            </w: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1C3250" w:rsidRPr="001C3250" w:rsidRDefault="001C3250" w:rsidP="001C32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1C3250" w:rsidRPr="001C3250" w:rsidTr="00AD42A7">
        <w:tc>
          <w:tcPr>
            <w:tcW w:w="2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04 Работать в коллективе и команде, эффективно взаимодействовать с коллегами, руководством,</w:t>
            </w:r>
          </w:p>
          <w:p w:rsidR="001C3250" w:rsidRPr="001C3250" w:rsidRDefault="001C3250" w:rsidP="001C3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клиентами.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250" w:rsidRPr="001C3250" w:rsidRDefault="001C3250" w:rsidP="001C3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250" w:rsidRPr="001C3250" w:rsidRDefault="001C3250" w:rsidP="001C3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1C3250" w:rsidRPr="001C3250" w:rsidTr="00AD42A7">
        <w:tc>
          <w:tcPr>
            <w:tcW w:w="2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250" w:rsidRPr="001C3250" w:rsidRDefault="001C3250" w:rsidP="001C3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ОК 05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250" w:rsidRPr="001C3250" w:rsidRDefault="001C3250" w:rsidP="001C3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1C3250" w:rsidRPr="001C3250" w:rsidTr="00AD42A7">
        <w:tc>
          <w:tcPr>
            <w:tcW w:w="2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250" w:rsidRPr="001C3250" w:rsidRDefault="001C3250" w:rsidP="001C3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профессии.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3250" w:rsidRPr="001C3250" w:rsidRDefault="001C3250" w:rsidP="001C32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профессии; средства профилактики перенапряжения.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</w:tbl>
    <w:p w:rsidR="001C3250" w:rsidRPr="001C3250" w:rsidRDefault="001C3250" w:rsidP="001C3250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C3250" w:rsidRPr="001C3250" w:rsidRDefault="001C3250" w:rsidP="001C3250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C3250" w:rsidRPr="001C3250" w:rsidRDefault="001C3250" w:rsidP="001C3250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C3250" w:rsidRPr="001C3250" w:rsidRDefault="001C3250" w:rsidP="001C3250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C3250" w:rsidRPr="001C3250" w:rsidRDefault="001C3250" w:rsidP="001C3250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C3250" w:rsidRPr="001C3250" w:rsidRDefault="001C3250" w:rsidP="001C3250">
      <w:pPr>
        <w:spacing w:after="12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C3250" w:rsidRPr="001C3250" w:rsidRDefault="001C3250" w:rsidP="001C3250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1C325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lastRenderedPageBreak/>
        <w:t xml:space="preserve">2. Структура и содержание </w:t>
      </w:r>
      <w:r w:rsidRPr="001C325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1C3250" w:rsidRPr="001C3250" w:rsidRDefault="001C3250" w:rsidP="001C325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1C3250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2.1. Трудоемкость освоения дисциплины</w:t>
      </w:r>
    </w:p>
    <w:tbl>
      <w:tblPr>
        <w:tblW w:w="4858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74"/>
        <w:gridCol w:w="1131"/>
        <w:gridCol w:w="1844"/>
      </w:tblGrid>
      <w:tr w:rsidR="001C3250" w:rsidRPr="001C3250" w:rsidTr="00AD42A7">
        <w:trPr>
          <w:trHeight w:val="23"/>
        </w:trPr>
        <w:tc>
          <w:tcPr>
            <w:tcW w:w="3408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1C3250">
              <w:rPr>
                <w:rFonts w:ascii="Times New Roman" w:eastAsia="Calibri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605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1C3250">
              <w:rPr>
                <w:rFonts w:ascii="Times New Roman" w:eastAsia="Calibri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986" w:type="pct"/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1C3250">
              <w:rPr>
                <w:rFonts w:ascii="Times New Roman" w:eastAsia="Calibri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:rsidR="001C3250" w:rsidRPr="001C3250" w:rsidTr="00AD42A7">
        <w:trPr>
          <w:trHeight w:val="23"/>
        </w:trPr>
        <w:tc>
          <w:tcPr>
            <w:tcW w:w="3408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</w:t>
            </w:r>
            <w:r w:rsidRPr="001C3250">
              <w:rPr>
                <w:rFonts w:ascii="Calibri" w:eastAsia="Calibri" w:hAnsi="Calibri" w:cs="Times New Roman"/>
              </w:rPr>
              <w:t xml:space="preserve">, </w:t>
            </w:r>
            <w:r w:rsidRPr="001C3250">
              <w:rPr>
                <w:rFonts w:ascii="Times New Roman" w:eastAsia="Calibri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605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986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1C3250" w:rsidRPr="001C3250" w:rsidTr="00AD42A7">
        <w:trPr>
          <w:trHeight w:val="23"/>
        </w:trPr>
        <w:tc>
          <w:tcPr>
            <w:tcW w:w="3408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теоретические</w:t>
            </w:r>
          </w:p>
        </w:tc>
        <w:tc>
          <w:tcPr>
            <w:tcW w:w="605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86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C3250" w:rsidRPr="001C3250" w:rsidTr="00AD42A7">
        <w:trPr>
          <w:trHeight w:val="23"/>
        </w:trPr>
        <w:tc>
          <w:tcPr>
            <w:tcW w:w="3408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605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986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1C3250" w:rsidRPr="001C3250" w:rsidTr="00AD42A7">
        <w:trPr>
          <w:trHeight w:val="23"/>
        </w:trPr>
        <w:tc>
          <w:tcPr>
            <w:tcW w:w="3408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605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86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C3250" w:rsidRPr="001C3250" w:rsidTr="00AD42A7">
        <w:trPr>
          <w:trHeight w:val="23"/>
        </w:trPr>
        <w:tc>
          <w:tcPr>
            <w:tcW w:w="3408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1C325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форме диф.зачета</w:t>
            </w:r>
          </w:p>
        </w:tc>
        <w:tc>
          <w:tcPr>
            <w:tcW w:w="605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86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C3250" w:rsidRPr="001C3250" w:rsidTr="00AD42A7">
        <w:trPr>
          <w:trHeight w:val="23"/>
        </w:trPr>
        <w:tc>
          <w:tcPr>
            <w:tcW w:w="3408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605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986" w:type="pct"/>
            <w:vAlign w:val="center"/>
          </w:tcPr>
          <w:p w:rsidR="001C3250" w:rsidRPr="001C3250" w:rsidRDefault="001C3250" w:rsidP="001C3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</w:tr>
    </w:tbl>
    <w:p w:rsidR="001C3250" w:rsidRPr="001C3250" w:rsidRDefault="001C3250" w:rsidP="001C3250">
      <w:pPr>
        <w:spacing w:after="0" w:line="240" w:lineRule="auto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1C3250">
        <w:rPr>
          <w:rFonts w:ascii="Times New Roman" w:eastAsia="Calibri" w:hAnsi="Times New Roman" w:cs="Times New Roman"/>
        </w:rPr>
        <w:br w:type="page"/>
      </w:r>
    </w:p>
    <w:p w:rsidR="001C3250" w:rsidRPr="001C3250" w:rsidRDefault="001C3250" w:rsidP="001C325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sectPr w:rsidR="001C3250" w:rsidRPr="001C3250" w:rsidSect="001604E7">
          <w:headerReference w:type="even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C3250" w:rsidRPr="001C3250" w:rsidRDefault="001C3250" w:rsidP="001C325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1C3250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lastRenderedPageBreak/>
        <w:t>2.2. Содержание дисциплины</w:t>
      </w:r>
    </w:p>
    <w:tbl>
      <w:tblPr>
        <w:tblW w:w="14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0"/>
        <w:gridCol w:w="9719"/>
        <w:gridCol w:w="1701"/>
        <w:gridCol w:w="1560"/>
      </w:tblGrid>
      <w:tr w:rsidR="001C3250" w:rsidRPr="001C3250" w:rsidTr="00AD42A7">
        <w:tc>
          <w:tcPr>
            <w:tcW w:w="190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lang w:val="en-US"/>
              </w:rPr>
              <w:t>Наименованиеразделов и тем</w:t>
            </w: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3250">
              <w:rPr>
                <w:rFonts w:ascii="Times New Roman" w:eastAsia="Times New Roman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C3250">
              <w:rPr>
                <w:rFonts w:ascii="Times New Roman" w:eastAsia="Batang" w:hAnsi="Times New Roman" w:cs="Times New Roman"/>
                <w:b/>
                <w:bCs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3250">
              <w:rPr>
                <w:rFonts w:ascii="Times New Roman" w:eastAsia="Batang" w:hAnsi="Times New Roman" w:cs="Times New Roman"/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1C3250" w:rsidRPr="001C3250" w:rsidTr="00AD42A7">
        <w:tc>
          <w:tcPr>
            <w:tcW w:w="190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560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1C3250" w:rsidRPr="001C3250" w:rsidTr="00AD42A7">
        <w:tc>
          <w:tcPr>
            <w:tcW w:w="1161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Раздел I Физическаякультура</w:t>
            </w:r>
          </w:p>
        </w:tc>
        <w:tc>
          <w:tcPr>
            <w:tcW w:w="1701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40/36</w:t>
            </w:r>
          </w:p>
        </w:tc>
        <w:tc>
          <w:tcPr>
            <w:tcW w:w="1560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3250" w:rsidRPr="001C3250" w:rsidTr="00AD42A7">
        <w:tc>
          <w:tcPr>
            <w:tcW w:w="190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Общекультурное и социальное значение физической культуры. Здоровый образ жизни</w:t>
            </w: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1701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 01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ОК.04,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ОК.05,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ОК.08</w:t>
            </w:r>
          </w:p>
        </w:tc>
      </w:tr>
      <w:tr w:rsidR="001C3250" w:rsidRPr="001C3250" w:rsidTr="00AD42A7">
        <w:tc>
          <w:tcPr>
            <w:tcW w:w="1900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 как социальные явления, как явления культуры. Физическая культура личности человека, физическое развитие, физическое воспитание, физическая подготовка и подготовленность, самовоспитание. Сущность и ценности физической культуры.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занятий физическими упражнениями на достижение человеком жизненного успеха</w:t>
            </w:r>
          </w:p>
        </w:tc>
        <w:tc>
          <w:tcPr>
            <w:tcW w:w="1701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3250" w:rsidRPr="001C3250" w:rsidTr="00AD42A7">
        <w:tc>
          <w:tcPr>
            <w:tcW w:w="1900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жизни, здоровье человека как фактор достижения жизненного успеха. Совокупность факторов, определяющих состояние здоровья. Роль регулярных занятий физическими упражнениями в формировании и поддержании здоровья.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 двигательной активности, гиподинамия и гипокинезия. Оценка двигательной активности , формы занятий физическими упражнениями в режиме дня и их влияние на здоровье</w:t>
            </w:r>
          </w:p>
        </w:tc>
        <w:tc>
          <w:tcPr>
            <w:tcW w:w="1701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3250" w:rsidRPr="001C3250" w:rsidTr="00AD42A7">
        <w:tc>
          <w:tcPr>
            <w:tcW w:w="1900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самостоятельная работа обучающихся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выполнение комплексов упражнений, направленных на укрепление здоровья и профилактику нарушений работы органов и систем организма</w:t>
            </w:r>
          </w:p>
        </w:tc>
        <w:tc>
          <w:tcPr>
            <w:tcW w:w="1701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3250" w:rsidRPr="001C3250" w:rsidTr="00AD42A7">
        <w:tc>
          <w:tcPr>
            <w:tcW w:w="190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Тема 2. 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Общаяфизическаяподготовка</w:t>
            </w: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1701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4/4</w:t>
            </w:r>
          </w:p>
        </w:tc>
        <w:tc>
          <w:tcPr>
            <w:tcW w:w="1560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 01,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ОК.04,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ОК.05,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ОК.08</w:t>
            </w:r>
          </w:p>
        </w:tc>
      </w:tr>
      <w:tr w:rsidR="001C3250" w:rsidRPr="001C3250" w:rsidTr="00AD42A7">
        <w:tc>
          <w:tcPr>
            <w:tcW w:w="1900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Физические качества и способности человека и основы методики их воспитания. Средства, методы, принципы воспитания быстроты, силы, выносливости, гибкости, координационных 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способностей. Возрастная динамика развития физических качеств и способностей.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Взаимосвязь в развитии физических качеств и возможности направленного воспитания отдельных качеств. 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Особенностифизической и функциональнойподготовленности</w:t>
            </w:r>
          </w:p>
        </w:tc>
        <w:tc>
          <w:tcPr>
            <w:tcW w:w="1701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C3250" w:rsidRPr="001C3250" w:rsidTr="00AD42A7">
        <w:tc>
          <w:tcPr>
            <w:tcW w:w="1900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701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 01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ОК.04,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ОК.05,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ОК.08</w:t>
            </w:r>
          </w:p>
        </w:tc>
      </w:tr>
      <w:tr w:rsidR="001C3250" w:rsidRPr="001C3250" w:rsidTr="00AD42A7">
        <w:tc>
          <w:tcPr>
            <w:tcW w:w="1900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построений, перестроений, различных видов ходьбы, беговых и прыжковых упражнений, комплексов обще  развивающих упражнений, в том числе в парах, с предметами</w:t>
            </w:r>
          </w:p>
        </w:tc>
        <w:tc>
          <w:tcPr>
            <w:tcW w:w="1701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3250" w:rsidRPr="001C3250" w:rsidTr="00AD42A7">
        <w:tc>
          <w:tcPr>
            <w:tcW w:w="1900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Подвижныеигрыразличнойинтенсивности</w:t>
            </w:r>
          </w:p>
        </w:tc>
        <w:tc>
          <w:tcPr>
            <w:tcW w:w="1701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C3250" w:rsidRPr="001C3250" w:rsidTr="00AD42A7">
        <w:tc>
          <w:tcPr>
            <w:tcW w:w="1900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1C3250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1701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3250" w:rsidRPr="001C3250" w:rsidTr="00AD42A7">
        <w:tc>
          <w:tcPr>
            <w:tcW w:w="190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Тема 3. 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Лёгкая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атлетика</w:t>
            </w: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1701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4/4</w:t>
            </w:r>
          </w:p>
        </w:tc>
        <w:tc>
          <w:tcPr>
            <w:tcW w:w="1560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 01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ОК.04,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ОК.05,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ОК.08</w:t>
            </w:r>
          </w:p>
        </w:tc>
      </w:tr>
      <w:tr w:rsidR="001C3250" w:rsidRPr="001C3250" w:rsidTr="00AD42A7">
        <w:tc>
          <w:tcPr>
            <w:tcW w:w="1900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бега на короткие, средние и длинные дистанции, бега по прямой и виражу, на стадионе и пересечённой местности, Эстафетный бег. 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Техникаспортивнойходьбы. Прыжки в длину</w:t>
            </w:r>
          </w:p>
        </w:tc>
        <w:tc>
          <w:tcPr>
            <w:tcW w:w="1701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C3250" w:rsidRPr="001C3250" w:rsidTr="00AD42A7">
        <w:tc>
          <w:tcPr>
            <w:tcW w:w="1900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701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C3250" w:rsidRPr="001C3250" w:rsidTr="00AD42A7">
        <w:tc>
          <w:tcPr>
            <w:tcW w:w="1900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Разучивание, закрепление и совершенствование техники двигательных действий, дыхательных качеств и способностей</w:t>
            </w:r>
          </w:p>
        </w:tc>
        <w:tc>
          <w:tcPr>
            <w:tcW w:w="1701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3250" w:rsidRPr="001C3250" w:rsidTr="00AD42A7">
        <w:tc>
          <w:tcPr>
            <w:tcW w:w="190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Тема 4. 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Спортивные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игры</w:t>
            </w: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1701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16/16</w:t>
            </w:r>
          </w:p>
        </w:tc>
        <w:tc>
          <w:tcPr>
            <w:tcW w:w="1560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 01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ОК.04,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ОК.05,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ОК.08</w:t>
            </w:r>
          </w:p>
        </w:tc>
      </w:tr>
      <w:tr w:rsidR="001C3250" w:rsidRPr="001C3250" w:rsidTr="00AD42A7">
        <w:trPr>
          <w:trHeight w:val="276"/>
        </w:trPr>
        <w:tc>
          <w:tcPr>
            <w:tcW w:w="1900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9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Баскетбол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Перемещения по площадке. Ведение мяча. Передачи мяча: двумя руками от груди, с отскоком от пола, одной рукой от плеча, снизу, сбоку. Ловля мяча: двумя руками на уровне груди, «высокого мяча», с отскоком от пола. Броски мяча по кольцу с места, в движении. Тактика игры в нападении. Индивидуальные действия игрока без мяча и с мячом, групповые и командные действия игроков. Тактика игры в защите в баскетболе. Групповые и командные действия игроков. Двусторонняя игра</w:t>
            </w: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Волейбол.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в волейболе. Перемещение по площадке. Подача мяча: нижняя прямая, нижняя боковая, верхняя прямая, верхняя боковая. Приём мяча. Передачи мяча. Нападающие удары. Блокирование нападающего удара. Страховка у сетки. Расстановка игроков. Тактика игры в защите, в нападении. Индивидуальные действия игроков с мячом, без мяча. Групповые и командные действия игроков. Взаимодействие игроков. Учебная игра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Футбол.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по полю. Ведение мяча. Передачи мяча. Удары по мячу ногой, головой. Остановка мяча ногой. Приём мяча: ногой, головой. Удары по воротам. Обманные движения. Обводка соперника, отбор мяча. Тактика игры в защите, в нападении (индивидуальные, групповые, командные действия). Техника и тактика игры вратаря. Взаимодействие игроков. Учебная игра.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Бадминтон.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хватки ракетки, игровые стойки, передвижения по площадке, жонглирование воланом. Удары: сверху правой и левой сторонами ракетки, удары снизу и сбоку слева и справа, подрезкой справа и слева. Подачи в бадминтоне: снизу и сбоку. Приёма волана. Тактика игры в бадминтон. Особенности тактических действий спортсменов, выступающих в одиночном и парном разряде. Защитные, контрата-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кующие и нападающие тактические действия. Тактика парных встреч: подачи, передвижения, взаимодействие игроков. Двусторонняя игра.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Настольный теннис.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Стойки игрока. Способы держания ракетки: горизонтальная хватка, вертикальная хватка. Передвижения: бесшажные, шаги, прыжки, рывки. Технические приёмы: подача, подрезка, срезка, накат, поставка, топ-спин, топс-удар, сеча. Тактика игры, стили игры. Тактические комбинации. Тактика одиночной и парной игры. 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Двусторонняяигра</w:t>
            </w:r>
          </w:p>
        </w:tc>
        <w:tc>
          <w:tcPr>
            <w:tcW w:w="1701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C3250" w:rsidRPr="001C3250" w:rsidTr="00AD42A7">
        <w:trPr>
          <w:trHeight w:val="276"/>
        </w:trPr>
        <w:tc>
          <w:tcPr>
            <w:tcW w:w="190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9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C3250" w:rsidRPr="001C3250" w:rsidTr="00AD42A7">
        <w:tc>
          <w:tcPr>
            <w:tcW w:w="1900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9" w:type="dxa"/>
            <w:vAlign w:val="bottom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1701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16/16</w:t>
            </w:r>
          </w:p>
        </w:tc>
        <w:tc>
          <w:tcPr>
            <w:tcW w:w="1560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 01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ОК.04,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ОК.05,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ОК.08</w:t>
            </w:r>
          </w:p>
        </w:tc>
      </w:tr>
      <w:tr w:rsidR="001C3250" w:rsidRPr="001C3250" w:rsidTr="00AD42A7">
        <w:tc>
          <w:tcPr>
            <w:tcW w:w="1900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различной интенсивности.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быстроты в процессе занятий спортивными играми.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-воспитание скоростно-силовых качеств в процессе занятий спортивными играми.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-воспитание выносливости в процессе занятий спортивными играми.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-воспитание координации движений в процессе занятий спортивными играми.</w:t>
            </w:r>
          </w:p>
        </w:tc>
        <w:tc>
          <w:tcPr>
            <w:tcW w:w="1701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3250" w:rsidRPr="001C3250" w:rsidTr="00AD42A7">
        <w:tc>
          <w:tcPr>
            <w:tcW w:w="1900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701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3250" w:rsidRPr="001C3250" w:rsidTr="00AD42A7">
        <w:tc>
          <w:tcPr>
            <w:tcW w:w="190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5. 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Атлетическая гимнастика (юноши), Аэробика 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(девушки)</w:t>
            </w: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Содержание</w:t>
            </w:r>
          </w:p>
        </w:tc>
        <w:tc>
          <w:tcPr>
            <w:tcW w:w="1701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4/4</w:t>
            </w:r>
          </w:p>
        </w:tc>
        <w:tc>
          <w:tcPr>
            <w:tcW w:w="1560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 01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ОК.04,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ОК.05,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ОК.08</w:t>
            </w:r>
          </w:p>
        </w:tc>
      </w:tr>
      <w:tr w:rsidR="001C3250" w:rsidRPr="001C3250" w:rsidTr="00AD42A7">
        <w:tc>
          <w:tcPr>
            <w:tcW w:w="190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Краткие сведения о развитии гимнастики.</w:t>
            </w:r>
          </w:p>
          <w:p w:rsidR="001C3250" w:rsidRPr="001C3250" w:rsidRDefault="001C3250" w:rsidP="001C3250">
            <w:pPr>
              <w:widowControl w:val="0"/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 упражнения посторенние в шеренгу, выход из строя</w:t>
            </w:r>
          </w:p>
          <w:p w:rsidR="001C3250" w:rsidRPr="001C3250" w:rsidRDefault="001C3250" w:rsidP="001C3250">
            <w:pPr>
              <w:widowControl w:val="0"/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Перестроение и повороты в движение</w:t>
            </w:r>
          </w:p>
          <w:p w:rsidR="001C3250" w:rsidRPr="001C3250" w:rsidRDefault="001C3250" w:rsidP="001C3250">
            <w:pPr>
              <w:widowControl w:val="0"/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Выполнениеупражнениянагимнастическойскамейке</w:t>
            </w:r>
          </w:p>
          <w:p w:rsidR="001C3250" w:rsidRPr="001C3250" w:rsidRDefault="001C3250" w:rsidP="001C3250">
            <w:pPr>
              <w:widowControl w:val="0"/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Упражнениянагибкость. Подтягивание, отжимание</w:t>
            </w:r>
          </w:p>
          <w:p w:rsidR="001C3250" w:rsidRPr="001C3250" w:rsidRDefault="001C3250" w:rsidP="001C3250">
            <w:pPr>
              <w:widowControl w:val="0"/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 с палками, обручами, обручи, тест на гибкость, мостик</w:t>
            </w:r>
          </w:p>
          <w:p w:rsidR="001C3250" w:rsidRPr="001C3250" w:rsidRDefault="001C3250" w:rsidP="001C3250">
            <w:pPr>
              <w:widowControl w:val="0"/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упражнения на укрепления брюшного пресса</w:t>
            </w:r>
          </w:p>
          <w:p w:rsidR="001C3250" w:rsidRPr="001C3250" w:rsidRDefault="001C3250" w:rsidP="001C3250">
            <w:pPr>
              <w:widowControl w:val="0"/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Акробатика</w:t>
            </w:r>
          </w:p>
          <w:p w:rsidR="001C3250" w:rsidRPr="001C3250" w:rsidRDefault="001C3250" w:rsidP="001C3250">
            <w:pPr>
              <w:widowControl w:val="0"/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Кувырок вперед и назад, мостик, на лопатках, полу шпагат</w:t>
            </w:r>
          </w:p>
          <w:p w:rsidR="001C3250" w:rsidRPr="001C3250" w:rsidRDefault="001C3250" w:rsidP="001C3250">
            <w:pPr>
              <w:widowControl w:val="0"/>
              <w:numPr>
                <w:ilvl w:val="0"/>
                <w:numId w:val="5"/>
              </w:numPr>
              <w:tabs>
                <w:tab w:val="left" w:pos="1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Опорныйпрыжок</w:t>
            </w:r>
          </w:p>
        </w:tc>
        <w:tc>
          <w:tcPr>
            <w:tcW w:w="1701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C3250" w:rsidRPr="001C3250" w:rsidTr="00AD42A7">
        <w:tc>
          <w:tcPr>
            <w:tcW w:w="190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Аэробика (девушки)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Разучивание, закрепление и совершенствование техники выполнения отдельных элементов и их комбинаций.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Сопряжённое воспитание двигательных качеств и способностей: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-воспитание выносливости в процессе занятий избранными видами аэробики. 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-воспитание координации движений в процессе занятий.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разученной комбинации упражнений осваиваемого вида аэробики различной интенсивности, продолжительности, преимущественной направленности. Самостоятельная разработка содержания и проведение занятия или фрагмента занятия по изучаемому виду (видам) аэробики.</w:t>
            </w:r>
          </w:p>
        </w:tc>
        <w:tc>
          <w:tcPr>
            <w:tcW w:w="1701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1560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 01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ОК.04,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ОК.05,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ОК.08</w:t>
            </w:r>
          </w:p>
        </w:tc>
      </w:tr>
      <w:tr w:rsidR="001C3250" w:rsidRPr="001C3250" w:rsidTr="00AD42A7">
        <w:tc>
          <w:tcPr>
            <w:tcW w:w="190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Атлетическая гимнастика (юноши):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Разучивание, закрепление и совершенствование основных элементов техники выполнения упражнений на тренажёрах, с отягощениями.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Сопряжённое воспитание двигательных качеств и способностей через выполнение комплексов атлетической гимнастики с направленным влиянием на развитие определённых мышечных групп: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-воспитание силовых способностей в ходе занятий атлетической гимнасти кой;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-воспитание силовой выносливости в процессе занятий атлетической гимнастикой;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-воспитание скоростно-силовых способностей в процессе занятий атлетической гимнастикой;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-воспитание гибкости через включение специальных комплексов упражнений.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разработка содержания и выполнение комплекса практических упражнений, закрепление и совершенствование основных элементов атлетической гимнастики</w:t>
            </w:r>
          </w:p>
        </w:tc>
        <w:tc>
          <w:tcPr>
            <w:tcW w:w="1701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3250" w:rsidRPr="001C3250" w:rsidTr="00AD42A7">
        <w:tc>
          <w:tcPr>
            <w:tcW w:w="190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1C3250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1701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3250" w:rsidRPr="001C3250" w:rsidTr="00AD42A7">
        <w:tc>
          <w:tcPr>
            <w:tcW w:w="190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Тема 6. 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Лыжнаяподготовка</w:t>
            </w: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1701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4/4</w:t>
            </w:r>
          </w:p>
        </w:tc>
        <w:tc>
          <w:tcPr>
            <w:tcW w:w="1560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 01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ОК.04,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ОК.05,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ОК.08</w:t>
            </w:r>
          </w:p>
        </w:tc>
      </w:tr>
      <w:tr w:rsidR="001C3250" w:rsidRPr="001C3250" w:rsidTr="00AD42A7">
        <w:trPr>
          <w:trHeight w:val="3588"/>
        </w:trPr>
        <w:tc>
          <w:tcPr>
            <w:tcW w:w="1900" w:type="dxa"/>
            <w:vMerge/>
            <w:tcBorders>
              <w:bottom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9" w:type="dxa"/>
            <w:tcBorders>
              <w:bottom w:val="single" w:sz="4" w:space="0" w:color="000000"/>
            </w:tcBorders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подготовка (В случае отсутствия снега может быть заменена кроссовой подготовкой. В случае отсутствия условий может быть заменена конькобежной подготовкой (обучением катанию на коньках)).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Одновременные бесшажный, одношажный, двухшажный классический ход и попеременные лыжные ходы. Полуконьковый и коньковый ход. Передвижение по пересечённой местности. Повороты, торможения, прохождение спусков, подъемов и неровностей в лыжном спорте. Прыжки на лыжах с малого трамплина. Прохождение дистанций до 5 км (девушки), до 10 км (юноши).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 на коньках. Посадка. Техника падений. Техника передвижения по прямой, техника передвижения по повороту. Разгон, торможение. Техника и тактика бега по дистанции. Пробегание дистанции до 500 метров. Подвижные игры на коньках.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Кроссовая подготовка.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Бег по стадиону. Бег по пересечённой местности до 5 км.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000000"/>
            </w:tcBorders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3250" w:rsidRPr="001C3250" w:rsidTr="00AD42A7">
        <w:tc>
          <w:tcPr>
            <w:tcW w:w="190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1701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1560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 01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ОК.04,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ОК.05,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ОК.08</w:t>
            </w:r>
          </w:p>
        </w:tc>
      </w:tr>
      <w:tr w:rsidR="001C3250" w:rsidRPr="001C3250" w:rsidTr="00AD42A7">
        <w:tc>
          <w:tcPr>
            <w:tcW w:w="190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numPr>
                <w:ilvl w:val="0"/>
                <w:numId w:val="4"/>
              </w:numPr>
              <w:tabs>
                <w:tab w:val="left" w:pos="171"/>
                <w:tab w:val="left" w:pos="31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Разучивание, закрепление и совершенствование основных элементов техники изучаемого вида спорта.</w:t>
            </w:r>
          </w:p>
          <w:p w:rsidR="001C3250" w:rsidRPr="001C3250" w:rsidRDefault="001C3250" w:rsidP="001C3250">
            <w:pPr>
              <w:widowControl w:val="0"/>
              <w:numPr>
                <w:ilvl w:val="0"/>
                <w:numId w:val="4"/>
              </w:numPr>
              <w:tabs>
                <w:tab w:val="left" w:pos="171"/>
                <w:tab w:val="left" w:pos="31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Сопряжённое воспитание двигательных качеств и способностей на основе использования средств изучаемого вида спорта:</w:t>
            </w:r>
          </w:p>
          <w:p w:rsidR="001C3250" w:rsidRPr="001C3250" w:rsidRDefault="001C3250" w:rsidP="001C3250">
            <w:pPr>
              <w:widowControl w:val="0"/>
              <w:tabs>
                <w:tab w:val="left" w:pos="1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-воспитание выносливости в процессе занятий изучаемым видом спорта;</w:t>
            </w:r>
          </w:p>
          <w:p w:rsidR="001C3250" w:rsidRPr="001C3250" w:rsidRDefault="001C3250" w:rsidP="001C3250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координации движений в процессе занятий изучаемым видом спорта;</w:t>
            </w:r>
          </w:p>
          <w:p w:rsidR="001C3250" w:rsidRPr="001C3250" w:rsidRDefault="001C3250" w:rsidP="001C3250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скоростно-силовых способностей в процессе занятий изучаемым видом спорта;</w:t>
            </w:r>
          </w:p>
          <w:p w:rsidR="001C3250" w:rsidRPr="001C3250" w:rsidRDefault="001C3250" w:rsidP="001C3250">
            <w:pPr>
              <w:widowControl w:val="0"/>
              <w:numPr>
                <w:ilvl w:val="0"/>
                <w:numId w:val="3"/>
              </w:numPr>
              <w:tabs>
                <w:tab w:val="left" w:pos="1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гибкости в процессе занятий изучаемым видом спорта.</w:t>
            </w:r>
          </w:p>
          <w:p w:rsidR="001C3250" w:rsidRPr="001C3250" w:rsidRDefault="001C3250" w:rsidP="001C3250">
            <w:pPr>
              <w:widowControl w:val="0"/>
              <w:tabs>
                <w:tab w:val="left" w:pos="1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3. Каждым студентом обязательно проводится самостоятельная разработка содержания и проведение занятия или фрагмента занятия по изучаемому виду спорта</w:t>
            </w:r>
          </w:p>
        </w:tc>
        <w:tc>
          <w:tcPr>
            <w:tcW w:w="1701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3250" w:rsidRPr="001C3250" w:rsidTr="00AD42A7">
        <w:tc>
          <w:tcPr>
            <w:tcW w:w="1900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1C3250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1701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3250" w:rsidRPr="001C3250" w:rsidTr="00AD42A7">
        <w:tc>
          <w:tcPr>
            <w:tcW w:w="190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7.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Сущность и содержание ППФП в 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достижении высоких профессиональных результатов</w:t>
            </w: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Содержание</w:t>
            </w:r>
          </w:p>
        </w:tc>
        <w:tc>
          <w:tcPr>
            <w:tcW w:w="1701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4/4</w:t>
            </w:r>
          </w:p>
        </w:tc>
        <w:tc>
          <w:tcPr>
            <w:tcW w:w="1560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 01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ОК.04,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ОК.05,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ОК.08</w:t>
            </w:r>
          </w:p>
        </w:tc>
      </w:tr>
      <w:tr w:rsidR="001C3250" w:rsidRPr="001C3250" w:rsidTr="00AD42A7">
        <w:tc>
          <w:tcPr>
            <w:tcW w:w="1900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психофизической подготовки человека к профессиональной деятельности. Социально-экономическая обусловленность необходимости подготовки человека к профессиональной деятельности. Основные факторы и дополнительные факторы, 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определяющие конкретное содержание ППФП студентов с учетом специфики будущей профессиональной деятельности. Цели и задачи ППФП с учетом специфики будущей профессиональной деятельности. Профессиональные риски, обусловленные спецификой труда. Анализ профессиограммы.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методы и методики формирования профессионально значимых двигательных умений и навыков.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методы и методики формирования профессионально значимых физических и психических свойств и качеств.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методы и методики формирования устойчивости к профессиональным заболеваниям.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Прикладные виды спорта. Прикладные умения и навыки. 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Оценкаэффективности ППФП.</w:t>
            </w:r>
          </w:p>
        </w:tc>
        <w:tc>
          <w:tcPr>
            <w:tcW w:w="1701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C3250" w:rsidRPr="001C3250" w:rsidTr="00AD42A7">
        <w:tc>
          <w:tcPr>
            <w:tcW w:w="1900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32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1701" w:type="dxa"/>
            <w:vMerge w:val="restart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ОК 01</w:t>
            </w: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ОК.04,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ОК.05,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ОК.08</w:t>
            </w:r>
          </w:p>
        </w:tc>
      </w:tr>
      <w:tr w:rsidR="001C3250" w:rsidRPr="001C3250" w:rsidTr="00AD42A7">
        <w:tc>
          <w:tcPr>
            <w:tcW w:w="1900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19" w:type="dxa"/>
          </w:tcPr>
          <w:p w:rsidR="001C3250" w:rsidRPr="001C3250" w:rsidRDefault="001C3250" w:rsidP="001C3250">
            <w:pPr>
              <w:widowControl w:val="0"/>
              <w:numPr>
                <w:ilvl w:val="0"/>
                <w:numId w:val="2"/>
              </w:numPr>
              <w:tabs>
                <w:tab w:val="left" w:pos="31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действий.</w:t>
            </w:r>
          </w:p>
          <w:p w:rsidR="001C3250" w:rsidRPr="001C3250" w:rsidRDefault="001C3250" w:rsidP="001C3250">
            <w:pPr>
              <w:widowControl w:val="0"/>
              <w:numPr>
                <w:ilvl w:val="0"/>
                <w:numId w:val="2"/>
              </w:numPr>
              <w:tabs>
                <w:tab w:val="left" w:pos="31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профессионально значимых физических качеств.</w:t>
            </w:r>
          </w:p>
          <w:p w:rsidR="001C3250" w:rsidRPr="001C3250" w:rsidRDefault="001C3250" w:rsidP="001C3250">
            <w:pPr>
              <w:widowControl w:val="0"/>
              <w:numPr>
                <w:ilvl w:val="0"/>
                <w:numId w:val="2"/>
              </w:numPr>
              <w:tabs>
                <w:tab w:val="left" w:pos="31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проведение студентом комплексов профессионально-прикладной физической культуры в режиме дня квалифицированного рабочего.</w:t>
            </w:r>
          </w:p>
          <w:p w:rsidR="001C3250" w:rsidRPr="001C3250" w:rsidRDefault="001C3250" w:rsidP="001C3250">
            <w:pPr>
              <w:widowControl w:val="0"/>
              <w:numPr>
                <w:ilvl w:val="0"/>
                <w:numId w:val="2"/>
              </w:numPr>
              <w:tabs>
                <w:tab w:val="left" w:pos="31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выполнения упражнений с предметами и без предметов.</w:t>
            </w:r>
          </w:p>
          <w:p w:rsidR="001C3250" w:rsidRPr="001C3250" w:rsidRDefault="001C3250" w:rsidP="001C3250">
            <w:pPr>
              <w:widowControl w:val="0"/>
              <w:numPr>
                <w:ilvl w:val="0"/>
                <w:numId w:val="2"/>
              </w:numPr>
              <w:tabs>
                <w:tab w:val="left" w:pos="312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упражнения для развития основных мышечных групп.</w:t>
            </w:r>
          </w:p>
        </w:tc>
        <w:tc>
          <w:tcPr>
            <w:tcW w:w="1701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3250" w:rsidRPr="001C3250" w:rsidTr="00AD42A7">
        <w:tc>
          <w:tcPr>
            <w:tcW w:w="1161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Промежуточнаяаттестация</w:t>
            </w:r>
          </w:p>
        </w:tc>
        <w:tc>
          <w:tcPr>
            <w:tcW w:w="1701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C3250" w:rsidRPr="001C3250" w:rsidTr="00AD42A7">
        <w:tc>
          <w:tcPr>
            <w:tcW w:w="1161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Всего:</w:t>
            </w:r>
          </w:p>
        </w:tc>
        <w:tc>
          <w:tcPr>
            <w:tcW w:w="1701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560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1C3250" w:rsidRPr="001C3250" w:rsidRDefault="001C3250" w:rsidP="001C325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</w:p>
    <w:p w:rsidR="001C3250" w:rsidRPr="001C3250" w:rsidRDefault="001C3250" w:rsidP="001C325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</w:p>
    <w:p w:rsidR="001C3250" w:rsidRPr="001C3250" w:rsidRDefault="001C3250" w:rsidP="001C32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1C3250" w:rsidRPr="001C3250" w:rsidSect="006D1C4C">
          <w:footerReference w:type="default" r:id="rId8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1C3250" w:rsidRPr="001C3250" w:rsidRDefault="001C3250" w:rsidP="001C32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C3250" w:rsidRPr="001C3250" w:rsidRDefault="001C3250" w:rsidP="001C3250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1C325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3. Условия реализации </w:t>
      </w:r>
      <w:r w:rsidRPr="001C325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1C3250" w:rsidRPr="001C3250" w:rsidRDefault="001C3250" w:rsidP="001C325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1C3250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</w:p>
    <w:p w:rsidR="001C3250" w:rsidRPr="001C3250" w:rsidRDefault="001C3250" w:rsidP="001C3250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32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должны быть предусмотрены следующие специальные помещения:</w:t>
      </w:r>
    </w:p>
    <w:p w:rsidR="001C3250" w:rsidRPr="001C3250" w:rsidRDefault="001C3250" w:rsidP="001C3250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Спортивный зал, оснащенный </w:t>
      </w:r>
    </w:p>
    <w:p w:rsidR="001C3250" w:rsidRPr="001C3250" w:rsidRDefault="001C3250" w:rsidP="001C3250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250">
        <w:rPr>
          <w:rFonts w:ascii="Times New Roman" w:eastAsia="Times New Roman" w:hAnsi="Times New Roman" w:cs="Times New Roman"/>
          <w:sz w:val="24"/>
          <w:szCs w:val="24"/>
          <w:lang w:eastAsia="ru-RU"/>
        </w:rPr>
        <w:t>- гимнастическое оборудование;</w:t>
      </w:r>
    </w:p>
    <w:p w:rsidR="001C3250" w:rsidRPr="001C3250" w:rsidRDefault="001C3250" w:rsidP="001C3250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250">
        <w:rPr>
          <w:rFonts w:ascii="Times New Roman" w:eastAsia="Times New Roman" w:hAnsi="Times New Roman" w:cs="Times New Roman"/>
          <w:sz w:val="24"/>
          <w:szCs w:val="24"/>
          <w:lang w:eastAsia="ru-RU"/>
        </w:rPr>
        <w:t>- легкоатлетический инвентарь;</w:t>
      </w:r>
    </w:p>
    <w:p w:rsidR="001C3250" w:rsidRPr="001C3250" w:rsidRDefault="001C3250" w:rsidP="001C3250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25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оборудование и инвентарь для спортивных игр;</w:t>
      </w:r>
    </w:p>
    <w:p w:rsidR="001C3250" w:rsidRPr="001C3250" w:rsidRDefault="001C3250" w:rsidP="001C3250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техническими средствами: </w:t>
      </w:r>
    </w:p>
    <w:p w:rsidR="001C3250" w:rsidRPr="001C3250" w:rsidRDefault="001C3250" w:rsidP="001C3250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2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аудиоаппаратура.</w:t>
      </w:r>
    </w:p>
    <w:p w:rsidR="001C3250" w:rsidRPr="001C3250" w:rsidRDefault="001C3250" w:rsidP="001C325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</w:p>
    <w:p w:rsidR="001C3250" w:rsidRPr="001C3250" w:rsidRDefault="001C3250" w:rsidP="001C3250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1C3250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3.2. Учебно-методическое обеспечение</w:t>
      </w:r>
    </w:p>
    <w:p w:rsidR="001C3250" w:rsidRPr="001C3250" w:rsidRDefault="001C3250" w:rsidP="001C3250">
      <w:pPr>
        <w:spacing w:after="0" w:line="276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1C3250">
        <w:rPr>
          <w:rFonts w:ascii="Times New Roman" w:eastAsia="Calibri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1C3250" w:rsidRPr="001C3250" w:rsidRDefault="001C3250" w:rsidP="001C3250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C3250">
        <w:rPr>
          <w:rFonts w:ascii="Times New Roman" w:eastAsia="Calibri" w:hAnsi="Times New Roman" w:cs="Times New Roman"/>
          <w:bCs/>
          <w:iCs/>
          <w:sz w:val="24"/>
          <w:szCs w:val="24"/>
        </w:rPr>
        <w:t>1.</w:t>
      </w:r>
      <w:r w:rsidRPr="001C3250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Аллянов, Ю. Н.  Физическая культура : учебник для среднего профессионального образования / Ю. Н. Аллянов, И. А. Письменский. — 3-е изд., испр. — Москва : Издательство Юрайт, 2022. — 493 с. — (Профессиональное образование). — ISBN 978-5-534-02309-1. — Текст : электронный // Образовательная платформа Юрайт [сайт]. — URL: https://urait.ru/bcode/491233</w:t>
      </w:r>
    </w:p>
    <w:p w:rsidR="001C3250" w:rsidRPr="001C3250" w:rsidRDefault="001C3250" w:rsidP="001C3250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C3250">
        <w:rPr>
          <w:rFonts w:ascii="Times New Roman" w:eastAsia="Calibri" w:hAnsi="Times New Roman" w:cs="Times New Roman"/>
          <w:bCs/>
          <w:iCs/>
          <w:sz w:val="24"/>
          <w:szCs w:val="24"/>
        </w:rPr>
        <w:t>2.</w:t>
      </w:r>
      <w:r w:rsidRPr="001C3250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Поливаев, А. Г.  Базовые и новые виды физкультурно-спортивной деятельности. Соревнования по игровым видам спорта : учебное пособие для среднего профессионального образования / А. Г. Поливаев. — 2-е изд. — Москва : Издательство Юрайт, 2022. — 103 с. — (Профессиональное образование). — ISBN 978-5-534-13056-0. — Текст : электронный // Образовательная платформа Юрайт [сайт]. — URL: https://urait.ru/bcode/495770</w:t>
      </w:r>
    </w:p>
    <w:p w:rsidR="001C3250" w:rsidRPr="001C3250" w:rsidRDefault="001C3250" w:rsidP="001C3250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C3250">
        <w:rPr>
          <w:rFonts w:ascii="Times New Roman" w:eastAsia="Calibri" w:hAnsi="Times New Roman" w:cs="Times New Roman"/>
          <w:bCs/>
          <w:iCs/>
          <w:sz w:val="24"/>
          <w:szCs w:val="24"/>
        </w:rPr>
        <w:t>3.</w:t>
      </w:r>
      <w:r w:rsidRPr="001C3250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Самостоятельная работа студента по физической культуре : учебное пособие для среднего профессионального образования / В. Л. Кондаков [и др.] ; под редакцией В. Л. Кондакова. — 2-е изд., испр. и доп. — Москва : Издательство Юрайт, 2022. — 149 с. — (Профессиональное образование). — ISBN 978-5-534-13332-5. — Текст : электронный // Образовательная платформа Юрайт [сайт]. — URL: https://urait.ru/bcode/488422</w:t>
      </w:r>
    </w:p>
    <w:p w:rsidR="001C3250" w:rsidRPr="001C3250" w:rsidRDefault="001C3250" w:rsidP="001C3250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C3250">
        <w:rPr>
          <w:rFonts w:ascii="Times New Roman" w:eastAsia="Calibri" w:hAnsi="Times New Roman" w:cs="Times New Roman"/>
          <w:bCs/>
          <w:iCs/>
          <w:sz w:val="24"/>
          <w:szCs w:val="24"/>
        </w:rPr>
        <w:t>4.</w:t>
      </w:r>
      <w:r w:rsidRPr="001C3250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Спортивные игры: правила, тактика, техника : учебное пособие для среднего профессионального образования / Е. В. Конеева [и др.] ; под общей редакцией Е. В. Конеевой. — 2-е изд., перераб. и доп. — Москва : Издательство Юрайт, 2022. — 322 с. — (Профессиональное образование). — ISBN 978-5-534-13046-1. — Текст : электронный // Образовательная платформа Юрайт [сайт]. — URL: https://urait.ru/bcode/487323</w:t>
      </w:r>
    </w:p>
    <w:p w:rsidR="001C3250" w:rsidRPr="001C3250" w:rsidRDefault="001C3250" w:rsidP="001C3250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C3250">
        <w:rPr>
          <w:rFonts w:ascii="Times New Roman" w:eastAsia="Calibri" w:hAnsi="Times New Roman" w:cs="Times New Roman"/>
          <w:bCs/>
          <w:iCs/>
          <w:sz w:val="24"/>
          <w:szCs w:val="24"/>
        </w:rPr>
        <w:t>5.</w:t>
      </w:r>
      <w:r w:rsidRPr="001C3250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Туревский, И. М.  Физическая подготовка: сдача нормативов комплекса ГТО : учебное пособие для среднего профессионального образования / И. М. Туревский, В. Н. Бородаенко, Л. В. Тарасенко. — 2-е изд. — Москва : Издательство Юрайт, 2022. — 148 с. — (Профессиональное образование). — ISBN 978-5-534-11519-2. — Текст : электронный // Образовательная платформа Юрайт [сайт]. — URL: https://urait.ru/bcode/495699</w:t>
      </w:r>
    </w:p>
    <w:p w:rsidR="001C3250" w:rsidRPr="001C3250" w:rsidRDefault="001C3250" w:rsidP="001C3250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C3250">
        <w:rPr>
          <w:rFonts w:ascii="Times New Roman" w:eastAsia="Calibri" w:hAnsi="Times New Roman" w:cs="Times New Roman"/>
          <w:bCs/>
          <w:iCs/>
          <w:sz w:val="24"/>
          <w:szCs w:val="24"/>
        </w:rPr>
        <w:t>6.</w:t>
      </w:r>
      <w:r w:rsidRPr="001C3250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Элективные курсы по физической культуре. Практическая подготовка : учебное пособие для среднего профессионального образования / А. А. Зайцев, В. Ф. Зайцева, С. Я. Луценко, Э. В. Мануйленко. — 2-е изд., перераб. и доп. — Москва : Издательство Юрайт, 2022. — 227 с. — (Профессиональное образование). — ISBN 978-5-</w:t>
      </w:r>
      <w:r w:rsidRPr="001C3250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 xml:space="preserve">534-13379-0. — Текст : электронный // Образовательная платформа Юрайт [сайт]. — URL: </w:t>
      </w:r>
      <w:hyperlink r:id="rId9" w:history="1">
        <w:r w:rsidRPr="001C3250">
          <w:rPr>
            <w:rFonts w:ascii="Times New Roman" w:eastAsia="Calibri" w:hAnsi="Times New Roman" w:cs="Times New Roman"/>
            <w:bCs/>
            <w:iCs/>
            <w:color w:val="0563C1"/>
            <w:sz w:val="24"/>
            <w:szCs w:val="24"/>
            <w:u w:val="single"/>
          </w:rPr>
          <w:t>https://urait.ru/bcode/496336</w:t>
        </w:r>
      </w:hyperlink>
    </w:p>
    <w:p w:rsidR="001C3250" w:rsidRPr="001C3250" w:rsidRDefault="001C3250" w:rsidP="001C3250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1C325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3.2.2. Дополнительные источники </w:t>
      </w:r>
    </w:p>
    <w:p w:rsidR="001C3250" w:rsidRPr="001C3250" w:rsidRDefault="001C3250" w:rsidP="001C3250">
      <w:pPr>
        <w:keepNext/>
        <w:spacing w:after="120" w:line="276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C3250">
        <w:rPr>
          <w:rFonts w:ascii="Times New Roman" w:eastAsia="Calibri" w:hAnsi="Times New Roman" w:cs="Times New Roman"/>
          <w:bCs/>
          <w:iCs/>
          <w:sz w:val="24"/>
          <w:szCs w:val="24"/>
        </w:rPr>
        <w:t>1.</w:t>
      </w:r>
      <w:r w:rsidRPr="001C3250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Аллянов, Ю. Н. Физическая культура: учебник для среднего профессионального образования / Ю. Н. Аллянов, И. А. Письменский. — 3-е изд., испр. — Москва: Издательство Юрайт, 2021. — 493 с. — (Профессиональное образование). — ISBN 978-5-534-02309-1. — Текст: электронный // ЭБС Юрайт [сайт]. — URL: https://urait.ru/bcode/471143 (дата обращения: 02.08.2021).</w:t>
      </w:r>
    </w:p>
    <w:p w:rsidR="001C3250" w:rsidRPr="001C3250" w:rsidRDefault="001C3250" w:rsidP="001C3250">
      <w:pPr>
        <w:keepNext/>
        <w:spacing w:after="120" w:line="276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C3250">
        <w:rPr>
          <w:rFonts w:ascii="Times New Roman" w:eastAsia="Calibri" w:hAnsi="Times New Roman" w:cs="Times New Roman"/>
          <w:bCs/>
          <w:iCs/>
          <w:sz w:val="24"/>
          <w:szCs w:val="24"/>
        </w:rPr>
        <w:t>2.</w:t>
      </w:r>
      <w:r w:rsidRPr="001C3250">
        <w:rPr>
          <w:rFonts w:ascii="Times New Roman" w:eastAsia="Calibri" w:hAnsi="Times New Roman" w:cs="Times New Roman"/>
          <w:bCs/>
          <w:iCs/>
          <w:sz w:val="24"/>
          <w:szCs w:val="24"/>
        </w:rPr>
        <w:tab/>
        <w:t>Ягодин, В. В. Физическая культура: основы спортивной этики: учебное пособие для среднего профессионального образования / В. В. Ягодин. — Москва: Издательство Юрайт, 2021. — 113 с. — (Профессиональное образование). — ISBN 978-5-534-10349-6. — Текст: электронный // ЭБС Юрайт [сайт]. — URL: https://urait.ru/bcode/475602 (дата обращения: 02.08.2021).</w:t>
      </w:r>
    </w:p>
    <w:p w:rsidR="001C3250" w:rsidRPr="001C3250" w:rsidRDefault="001C3250" w:rsidP="001C3250">
      <w:pPr>
        <w:keepNext/>
        <w:spacing w:after="120" w:line="276" w:lineRule="auto"/>
        <w:jc w:val="both"/>
        <w:outlineLvl w:val="0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1C3250" w:rsidRPr="001C3250" w:rsidRDefault="001C3250" w:rsidP="001C3250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1C325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4. Контроль и оценка результатов </w:t>
      </w:r>
      <w:r w:rsidRPr="001C325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br/>
        <w:t xml:space="preserve">освоения </w:t>
      </w:r>
      <w:r w:rsidRPr="001C3250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tbl>
      <w:tblPr>
        <w:tblW w:w="9666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87"/>
        <w:gridCol w:w="4211"/>
        <w:gridCol w:w="2168"/>
      </w:tblGrid>
      <w:tr w:rsidR="001C3250" w:rsidRPr="001C3250" w:rsidTr="00AD42A7">
        <w:trPr>
          <w:trHeight w:val="277"/>
        </w:trPr>
        <w:tc>
          <w:tcPr>
            <w:tcW w:w="3287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before="1" w:after="0" w:line="257" w:lineRule="exact"/>
              <w:ind w:left="287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Результаты</w:t>
            </w:r>
            <w:r w:rsidRPr="001C325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en-US"/>
              </w:rPr>
              <w:t>обучения</w:t>
            </w:r>
          </w:p>
        </w:tc>
        <w:tc>
          <w:tcPr>
            <w:tcW w:w="4211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before="1" w:after="0" w:line="257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Критерии</w:t>
            </w:r>
            <w:r w:rsidRPr="001C325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en-US"/>
              </w:rPr>
              <w:t>оценки</w:t>
            </w:r>
          </w:p>
        </w:tc>
        <w:tc>
          <w:tcPr>
            <w:tcW w:w="2168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before="1" w:after="0" w:line="257" w:lineRule="exact"/>
              <w:ind w:left="109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Методы</w:t>
            </w:r>
            <w:r w:rsidRPr="001C325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en-US"/>
              </w:rPr>
              <w:t>оценки</w:t>
            </w:r>
          </w:p>
        </w:tc>
      </w:tr>
      <w:tr w:rsidR="001C3250" w:rsidRPr="001C3250" w:rsidTr="00AD42A7">
        <w:trPr>
          <w:trHeight w:val="4140"/>
        </w:trPr>
        <w:tc>
          <w:tcPr>
            <w:tcW w:w="3287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75" w:lineRule="exact"/>
              <w:ind w:left="22" w:right="143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</w:rPr>
              <w:t>Знать:</w:t>
            </w:r>
          </w:p>
          <w:p w:rsidR="001C3250" w:rsidRPr="001C3250" w:rsidRDefault="001C3250" w:rsidP="001C3250">
            <w:pPr>
              <w:widowControl w:val="0"/>
              <w:tabs>
                <w:tab w:val="left" w:pos="1091"/>
                <w:tab w:val="left" w:pos="2501"/>
                <w:tab w:val="left" w:pos="3678"/>
              </w:tabs>
              <w:autoSpaceDE w:val="0"/>
              <w:autoSpaceDN w:val="0"/>
              <w:spacing w:after="0" w:line="240" w:lineRule="auto"/>
              <w:ind w:left="22" w:right="143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pacing w:val="-4"/>
                <w:sz w:val="24"/>
              </w:rPr>
              <w:t>роль</w:t>
            </w: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>физическойкультуры</w:t>
            </w:r>
            <w:r w:rsidRPr="001C3250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1C3250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в </w:t>
            </w: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>общекультурном,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ind w:left="22" w:right="143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</w:rPr>
              <w:t>профессиональномисоциальном развитии человека;</w:t>
            </w:r>
          </w:p>
          <w:p w:rsidR="001C3250" w:rsidRPr="001C3250" w:rsidRDefault="001C3250" w:rsidP="001C3250">
            <w:pPr>
              <w:widowControl w:val="0"/>
              <w:tabs>
                <w:tab w:val="left" w:pos="1859"/>
              </w:tabs>
              <w:autoSpaceDE w:val="0"/>
              <w:autoSpaceDN w:val="0"/>
              <w:spacing w:after="0" w:line="240" w:lineRule="auto"/>
              <w:ind w:left="22" w:right="143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</w:rPr>
              <w:t xml:space="preserve">основыздорового образажизни; </w:t>
            </w:r>
          </w:p>
          <w:p w:rsidR="001C3250" w:rsidRPr="001C3250" w:rsidRDefault="001C3250" w:rsidP="001C3250">
            <w:pPr>
              <w:widowControl w:val="0"/>
              <w:tabs>
                <w:tab w:val="left" w:pos="1859"/>
              </w:tabs>
              <w:autoSpaceDE w:val="0"/>
              <w:autoSpaceDN w:val="0"/>
              <w:spacing w:after="0" w:line="240" w:lineRule="auto"/>
              <w:ind w:left="22" w:right="143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>условияпрофессиональной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ind w:left="22" w:right="14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</w:rPr>
              <w:t xml:space="preserve">деятельности и зоны риска физического здоровья для данной </w:t>
            </w: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>специальности;</w:t>
            </w:r>
          </w:p>
          <w:p w:rsidR="001C3250" w:rsidRPr="001C3250" w:rsidRDefault="001C3250" w:rsidP="001C3250">
            <w:pPr>
              <w:widowControl w:val="0"/>
              <w:tabs>
                <w:tab w:val="left" w:pos="2017"/>
              </w:tabs>
              <w:autoSpaceDE w:val="0"/>
              <w:autoSpaceDN w:val="0"/>
              <w:spacing w:before="1" w:after="0" w:line="240" w:lineRule="auto"/>
              <w:ind w:left="22" w:right="143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>правила</w:t>
            </w:r>
            <w:r w:rsidRPr="001C3250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способы </w:t>
            </w:r>
          </w:p>
          <w:p w:rsidR="001C3250" w:rsidRPr="001C3250" w:rsidRDefault="001C3250" w:rsidP="001C3250">
            <w:pPr>
              <w:widowControl w:val="0"/>
              <w:tabs>
                <w:tab w:val="left" w:pos="2017"/>
              </w:tabs>
              <w:autoSpaceDE w:val="0"/>
              <w:autoSpaceDN w:val="0"/>
              <w:spacing w:before="1" w:after="0" w:line="240" w:lineRule="auto"/>
              <w:ind w:right="14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>планированиясистемы</w:t>
            </w:r>
          </w:p>
          <w:p w:rsidR="001C3250" w:rsidRPr="001C3250" w:rsidRDefault="001C3250" w:rsidP="001C3250">
            <w:pPr>
              <w:widowControl w:val="0"/>
              <w:tabs>
                <w:tab w:val="left" w:pos="2270"/>
                <w:tab w:val="left" w:pos="2989"/>
              </w:tabs>
              <w:autoSpaceDE w:val="0"/>
              <w:autoSpaceDN w:val="0"/>
              <w:spacing w:after="0" w:line="270" w:lineRule="atLeast"/>
              <w:ind w:left="22" w:right="14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индивидуальныхзанятий физическимиупражнениями </w:t>
            </w:r>
            <w:r w:rsidRPr="001C3250">
              <w:rPr>
                <w:rFonts w:ascii="Times New Roman" w:eastAsia="Times New Roman" w:hAnsi="Times New Roman" w:cs="Times New Roman"/>
                <w:sz w:val="24"/>
              </w:rPr>
              <w:t>различной направленности</w:t>
            </w:r>
          </w:p>
        </w:tc>
        <w:tc>
          <w:tcPr>
            <w:tcW w:w="4211" w:type="dxa"/>
          </w:tcPr>
          <w:p w:rsidR="001C3250" w:rsidRPr="001C3250" w:rsidRDefault="001C3250" w:rsidP="001C3250">
            <w:pPr>
              <w:widowControl w:val="0"/>
              <w:tabs>
                <w:tab w:val="left" w:pos="2174"/>
                <w:tab w:val="left" w:pos="3986"/>
              </w:tabs>
              <w:autoSpaceDE w:val="0"/>
              <w:autoSpaceDN w:val="0"/>
              <w:spacing w:after="0" w:line="240" w:lineRule="auto"/>
              <w:ind w:left="128" w:right="98" w:firstLine="12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</w:rPr>
              <w:t xml:space="preserve">обучающийся понимает роль </w:t>
            </w: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>физическойкультуры</w:t>
            </w:r>
            <w:r w:rsidRPr="001C3250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в </w:t>
            </w:r>
            <w:r w:rsidRPr="001C3250">
              <w:rPr>
                <w:rFonts w:ascii="Times New Roman" w:eastAsia="Times New Roman" w:hAnsi="Times New Roman" w:cs="Times New Roman"/>
                <w:sz w:val="24"/>
              </w:rPr>
              <w:t>общекультурном, профессиональноми социальном развитии человека;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ind w:left="128" w:right="97" w:firstLine="12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</w:rPr>
              <w:t>ведёт здоровый образ жизни; понимает условия деятельности и знает зоны риска физического здоровья для данной специальности;</w:t>
            </w:r>
          </w:p>
          <w:p w:rsidR="001C3250" w:rsidRPr="001C3250" w:rsidRDefault="001C3250" w:rsidP="001C3250">
            <w:pPr>
              <w:widowControl w:val="0"/>
              <w:tabs>
                <w:tab w:val="left" w:pos="2575"/>
              </w:tabs>
              <w:autoSpaceDE w:val="0"/>
              <w:autoSpaceDN w:val="0"/>
              <w:spacing w:after="0" w:line="240" w:lineRule="auto"/>
              <w:ind w:left="128" w:right="97" w:firstLine="12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</w:rPr>
              <w:t xml:space="preserve">проводит индивидуальные занятия </w:t>
            </w: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физическимиупражнениями </w:t>
            </w:r>
            <w:r w:rsidRPr="001C3250">
              <w:rPr>
                <w:rFonts w:ascii="Times New Roman" w:eastAsia="Times New Roman" w:hAnsi="Times New Roman" w:cs="Times New Roman"/>
                <w:sz w:val="24"/>
              </w:rPr>
              <w:t>различной направленности</w:t>
            </w:r>
          </w:p>
        </w:tc>
        <w:tc>
          <w:tcPr>
            <w:tcW w:w="2168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ind w:left="178" w:right="192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</w:rPr>
              <w:t xml:space="preserve">Устныйопрос. </w:t>
            </w: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>Тестирование.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ind w:left="178" w:right="46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>Результаты выполнения контрольных нормативов</w:t>
            </w:r>
          </w:p>
        </w:tc>
      </w:tr>
      <w:tr w:rsidR="001C3250" w:rsidRPr="001C3250" w:rsidTr="00AD42A7">
        <w:trPr>
          <w:trHeight w:val="2287"/>
        </w:trPr>
        <w:tc>
          <w:tcPr>
            <w:tcW w:w="3287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75" w:lineRule="exact"/>
              <w:ind w:left="22" w:right="143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</w:rPr>
              <w:t>Умет</w:t>
            </w: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>ь</w:t>
            </w:r>
            <w:r w:rsidRPr="001C3250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>: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ind w:left="22" w:right="14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</w:rPr>
              <w:t xml:space="preserve">использовать физкультурно- оздоровительную деятельность для укрепления здоровья, достижения жизненных и профессиональных </w:t>
            </w: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>целей;</w:t>
            </w:r>
          </w:p>
          <w:p w:rsidR="001C3250" w:rsidRPr="001C3250" w:rsidRDefault="001C3250" w:rsidP="001C3250">
            <w:pPr>
              <w:widowControl w:val="0"/>
              <w:tabs>
                <w:tab w:val="left" w:pos="2331"/>
              </w:tabs>
              <w:autoSpaceDE w:val="0"/>
              <w:autoSpaceDN w:val="0"/>
              <w:spacing w:after="0" w:line="240" w:lineRule="auto"/>
              <w:ind w:left="22" w:right="14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применятьрациональные </w:t>
            </w:r>
            <w:r w:rsidRPr="001C3250">
              <w:rPr>
                <w:rFonts w:ascii="Times New Roman" w:eastAsia="Times New Roman" w:hAnsi="Times New Roman" w:cs="Times New Roman"/>
                <w:sz w:val="24"/>
              </w:rPr>
              <w:t>приемы двигательных функций в профессиональной деятельности;</w:t>
            </w:r>
          </w:p>
          <w:p w:rsidR="001C3250" w:rsidRPr="001C3250" w:rsidRDefault="001C3250" w:rsidP="001C3250">
            <w:pPr>
              <w:widowControl w:val="0"/>
              <w:tabs>
                <w:tab w:val="left" w:pos="2626"/>
              </w:tabs>
              <w:autoSpaceDE w:val="0"/>
              <w:autoSpaceDN w:val="0"/>
              <w:spacing w:after="0" w:line="240" w:lineRule="auto"/>
              <w:ind w:left="22" w:right="14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пользоватьсясредствами </w:t>
            </w:r>
            <w:r w:rsidRPr="001C3250">
              <w:rPr>
                <w:rFonts w:ascii="Times New Roman" w:eastAsia="Times New Roman" w:hAnsi="Times New Roman" w:cs="Times New Roman"/>
                <w:sz w:val="24"/>
              </w:rPr>
              <w:t xml:space="preserve">профилактики перенапряжения, характерными для данной </w:t>
            </w: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lastRenderedPageBreak/>
              <w:t>специальности;</w:t>
            </w:r>
          </w:p>
          <w:p w:rsidR="001C3250" w:rsidRPr="001C3250" w:rsidRDefault="001C3250" w:rsidP="001C3250">
            <w:pPr>
              <w:widowControl w:val="0"/>
              <w:tabs>
                <w:tab w:val="left" w:pos="1959"/>
                <w:tab w:val="left" w:pos="2458"/>
              </w:tabs>
              <w:autoSpaceDE w:val="0"/>
              <w:autoSpaceDN w:val="0"/>
              <w:spacing w:after="0" w:line="240" w:lineRule="auto"/>
              <w:ind w:left="22" w:right="14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выполнятьконтрольные нормативы,предусмотренные </w:t>
            </w:r>
            <w:r w:rsidRPr="001C3250">
              <w:rPr>
                <w:rFonts w:ascii="Times New Roman" w:eastAsia="Times New Roman" w:hAnsi="Times New Roman" w:cs="Times New Roman"/>
                <w:sz w:val="24"/>
              </w:rPr>
              <w:t>государственным стандартом при соответствующей тренировке, с учетомсостоянияздоровья</w:t>
            </w:r>
            <w:r w:rsidRPr="001C3250">
              <w:rPr>
                <w:rFonts w:ascii="Times New Roman" w:eastAsia="Times New Roman" w:hAnsi="Times New Roman" w:cs="Times New Roman"/>
                <w:spacing w:val="-10"/>
                <w:sz w:val="24"/>
              </w:rPr>
              <w:t>и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75" w:lineRule="exact"/>
              <w:ind w:left="22" w:right="143"/>
              <w:rPr>
                <w:rFonts w:ascii="Times New Roman" w:eastAsia="Times New Roman" w:hAnsi="Times New Roman" w:cs="Times New Roman"/>
                <w:spacing w:val="-2"/>
                <w:sz w:val="24"/>
                <w:u w:val="single"/>
                <w:lang w:val="en-US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  <w:lang w:val="en-US"/>
              </w:rPr>
              <w:t>функциональныхвозможностейсвоегоорганизма</w:t>
            </w:r>
          </w:p>
        </w:tc>
        <w:tc>
          <w:tcPr>
            <w:tcW w:w="4211" w:type="dxa"/>
          </w:tcPr>
          <w:p w:rsidR="001C3250" w:rsidRPr="001C3250" w:rsidRDefault="001C3250" w:rsidP="001C3250">
            <w:pPr>
              <w:widowControl w:val="0"/>
              <w:tabs>
                <w:tab w:val="left" w:pos="2963"/>
              </w:tabs>
              <w:autoSpaceDE w:val="0"/>
              <w:autoSpaceDN w:val="0"/>
              <w:spacing w:after="0" w:line="240" w:lineRule="auto"/>
              <w:ind w:left="128" w:right="97" w:firstLine="12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lastRenderedPageBreak/>
              <w:t>обучающийсяиспользует физкультурно-оздоровительную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ind w:left="128" w:right="97" w:firstLine="12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</w:rPr>
              <w:t>деятельность для укрепления здоровья, достижения жизненных и профессиональных целей;</w:t>
            </w:r>
          </w:p>
          <w:p w:rsidR="001C3250" w:rsidRPr="001C3250" w:rsidRDefault="001C3250" w:rsidP="001C3250">
            <w:pPr>
              <w:widowControl w:val="0"/>
              <w:tabs>
                <w:tab w:val="left" w:pos="2316"/>
                <w:tab w:val="left" w:pos="3988"/>
              </w:tabs>
              <w:autoSpaceDE w:val="0"/>
              <w:autoSpaceDN w:val="0"/>
              <w:spacing w:after="0" w:line="240" w:lineRule="auto"/>
              <w:ind w:left="128" w:right="97" w:firstLine="12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</w:rPr>
              <w:t xml:space="preserve">применяет рациональные приемы </w:t>
            </w: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>двигательныхфункций</w:t>
            </w:r>
            <w:r w:rsidRPr="001C3250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в </w:t>
            </w:r>
            <w:r w:rsidRPr="001C3250">
              <w:rPr>
                <w:rFonts w:ascii="Times New Roman" w:eastAsia="Times New Roman" w:hAnsi="Times New Roman" w:cs="Times New Roman"/>
                <w:sz w:val="24"/>
              </w:rPr>
              <w:t>профессиональной деятельности;</w:t>
            </w:r>
          </w:p>
          <w:p w:rsidR="001C3250" w:rsidRPr="001C3250" w:rsidRDefault="001C3250" w:rsidP="001C3250">
            <w:pPr>
              <w:widowControl w:val="0"/>
              <w:tabs>
                <w:tab w:val="left" w:pos="2307"/>
                <w:tab w:val="left" w:pos="2346"/>
                <w:tab w:val="left" w:pos="2934"/>
                <w:tab w:val="left" w:pos="3367"/>
              </w:tabs>
              <w:autoSpaceDE w:val="0"/>
              <w:autoSpaceDN w:val="0"/>
              <w:spacing w:after="0" w:line="240" w:lineRule="auto"/>
              <w:ind w:left="128" w:right="96" w:firstLine="12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>пользуетсясредствами профилактикиперенапряжения, характерными</w:t>
            </w:r>
            <w:r w:rsidRPr="001C3250">
              <w:rPr>
                <w:rFonts w:ascii="Times New Roman" w:eastAsia="Times New Roman" w:hAnsi="Times New Roman" w:cs="Times New Roman"/>
                <w:spacing w:val="-4"/>
                <w:sz w:val="24"/>
              </w:rPr>
              <w:t>для</w:t>
            </w: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>данной специальности;</w:t>
            </w:r>
          </w:p>
          <w:p w:rsidR="001C3250" w:rsidRPr="001C3250" w:rsidRDefault="001C3250" w:rsidP="001C3250">
            <w:pPr>
              <w:widowControl w:val="0"/>
              <w:tabs>
                <w:tab w:val="left" w:pos="2174"/>
                <w:tab w:val="left" w:pos="3986"/>
              </w:tabs>
              <w:autoSpaceDE w:val="0"/>
              <w:autoSpaceDN w:val="0"/>
              <w:spacing w:after="0" w:line="240" w:lineRule="auto"/>
              <w:ind w:left="128" w:right="98" w:firstLine="12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выполняетконтрольные нормативы,предусмотренные </w:t>
            </w:r>
            <w:r w:rsidRPr="001C3250">
              <w:rPr>
                <w:rFonts w:ascii="Times New Roman" w:eastAsia="Times New Roman" w:hAnsi="Times New Roman" w:cs="Times New Roman"/>
                <w:sz w:val="24"/>
              </w:rPr>
              <w:t xml:space="preserve">государственным стандартом при </w:t>
            </w:r>
            <w:r w:rsidRPr="001C3250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соответствующей тренировке, с учетом состояния здоровья и </w:t>
            </w: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функциональныхвозможностей </w:t>
            </w:r>
            <w:r w:rsidRPr="001C3250">
              <w:rPr>
                <w:rFonts w:ascii="Times New Roman" w:eastAsia="Times New Roman" w:hAnsi="Times New Roman" w:cs="Times New Roman"/>
                <w:sz w:val="24"/>
              </w:rPr>
              <w:t>своего организм</w:t>
            </w:r>
          </w:p>
        </w:tc>
        <w:tc>
          <w:tcPr>
            <w:tcW w:w="2168" w:type="dxa"/>
          </w:tcPr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ind w:left="178" w:right="358" w:hanging="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lastRenderedPageBreak/>
              <w:t xml:space="preserve">Выполнение комплекса упражнений. Выполнение контрольных </w:t>
            </w:r>
            <w:r w:rsidRPr="001C3250">
              <w:rPr>
                <w:rFonts w:ascii="Times New Roman" w:eastAsia="Times New Roman" w:hAnsi="Times New Roman" w:cs="Times New Roman"/>
                <w:sz w:val="24"/>
              </w:rPr>
              <w:t>нормативов</w:t>
            </w:r>
            <w:r w:rsidRPr="001C3250">
              <w:rPr>
                <w:rFonts w:ascii="Times New Roman" w:eastAsia="Times New Roman" w:hAnsi="Times New Roman" w:cs="Times New Roman"/>
                <w:spacing w:val="-10"/>
                <w:sz w:val="24"/>
              </w:rPr>
              <w:t>с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ind w:left="178" w:right="107" w:firstLine="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z w:val="24"/>
              </w:rPr>
              <w:t xml:space="preserve">учетомсостояния здоровья и </w:t>
            </w: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>функциональных возможностей</w:t>
            </w:r>
          </w:p>
          <w:p w:rsidR="001C3250" w:rsidRPr="001C3250" w:rsidRDefault="001C3250" w:rsidP="001C3250">
            <w:pPr>
              <w:widowControl w:val="0"/>
              <w:autoSpaceDE w:val="0"/>
              <w:autoSpaceDN w:val="0"/>
              <w:spacing w:after="0" w:line="240" w:lineRule="auto"/>
              <w:ind w:left="178" w:right="192"/>
              <w:rPr>
                <w:rFonts w:ascii="Times New Roman" w:eastAsia="Times New Roman" w:hAnsi="Times New Roman" w:cs="Times New Roman"/>
                <w:sz w:val="24"/>
              </w:rPr>
            </w:pPr>
            <w:r w:rsidRPr="001C3250">
              <w:rPr>
                <w:rFonts w:ascii="Times New Roman" w:eastAsia="Times New Roman" w:hAnsi="Times New Roman" w:cs="Times New Roman"/>
                <w:spacing w:val="-2"/>
                <w:sz w:val="24"/>
              </w:rPr>
              <w:t>организма</w:t>
            </w:r>
          </w:p>
        </w:tc>
      </w:tr>
    </w:tbl>
    <w:p w:rsidR="001C3250" w:rsidRPr="001C3250" w:rsidRDefault="001C3250" w:rsidP="001C325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A40C3" w:rsidRPr="001C3250" w:rsidRDefault="001C3250" w:rsidP="001C325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sectPr w:rsidR="00FA40C3" w:rsidRPr="001C3250" w:rsidSect="001C32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Полужирный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D" w:rsidRDefault="001C3250">
    <w:pPr>
      <w:pStyle w:val="a3"/>
      <w:spacing w:line="14" w:lineRule="auto"/>
      <w:rPr>
        <w:sz w:val="20"/>
      </w:rPr>
    </w:pPr>
    <w:r w:rsidRPr="00605CE7"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10072370</wp:posOffset>
              </wp:positionH>
              <wp:positionV relativeFrom="page">
                <wp:posOffset>6601460</wp:posOffset>
              </wp:positionV>
              <wp:extent cx="241300" cy="194310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F0B3D" w:rsidRDefault="001C3250">
                          <w:pPr>
                            <w:pStyle w:val="a3"/>
                            <w:spacing w:before="1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793.1pt;margin-top:519.8pt;width:19pt;height:15.3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w/MvwEAAEUDAAAOAAAAZHJzL2Uyb0RvYy54bWysUsGO0zAQvSPtP1i+b5O0KwRR0xWwWoS0&#10;AqSFD3Adu4mIPV6P26RH7vwC/8CBw974hewfMXbT7gpuiIszzjzPvDdvlpeD6dhOeWzBVryY5Zwp&#10;K6Fu7abinz9dn7/gDIOwtejAqorvFfLL1dmzZe9KNYcGulp5RkUslr2reBOCK7MMZaOMwBk4ZSmp&#10;wRsR6Oo3We1FT9VNl83z/HnWg6+dB6kQ6e/VIclXqb7WSoYPWqMKrKs4cQvp9OlcxzNbLUW58cI1&#10;rZxoiH9gYURrqemp1JUIgm19+1cp00oPCDrMJJgMtG6lShpITZH/oea2EU4lLTQcdKcx4f8rK9/v&#10;PnrW1hVfcGaFIYvG7+OP8ef4a7x/+PrwjS3ijHqHJUFvHYHD8BoG8jrpRXcD8gsSJHuCOTxAQseZ&#10;DNqb+CW1jB6SDfvT6NUQmKSf84tikVNGUqp4ebEokjXZ42PnMbxVYFgMKu7J2URA7G4wxPaiPEIm&#10;Lof2kVUY1sMkYg31njT05HjF8W4rvOKse2dppHE9joE/Butj4EP3BtISRSkWXm0D6DZ1ji0OdafO&#10;5FUiNO1VXIan94R63P7VbwAAAP//AwBQSwMEFAAGAAgAAAAhACuLQoTiAAAADwEAAA8AAABkcnMv&#10;ZG93bnJldi54bWxMj8FOwzAQRO9I/IO1SNyojaFpCXEqVFRxqDi0gMTRjU0cEduR7abu37M5ldvO&#10;7Gj2bbXKtiejDrHzTsD9jAHRrvGqc62Az4/N3RJITNIp2XunBZx1hFV9fVXJUvmT2+lxn1qCJS6W&#10;UoBJaSgpjY3RVsaZH7TD3Y8PViaUoaUqyBOW255yxgpqZefwgpGDXhvd/O6PVsDXeths87eR7+Nc&#10;vb3yxe4cmizE7U1+eQaSdE6XMEz4iA41Mh380alIetTzZcExixN7eCqATJmCP6J3mLwF40Driv7/&#10;o/4DAAD//wMAUEsBAi0AFAAGAAgAAAAhALaDOJL+AAAA4QEAABMAAAAAAAAAAAAAAAAAAAAAAFtD&#10;b250ZW50X1R5cGVzXS54bWxQSwECLQAUAAYACAAAACEAOP0h/9YAAACUAQAACwAAAAAAAAAAAAAA&#10;AAAvAQAAX3JlbHMvLnJlbHNQSwECLQAUAAYACAAAACEAmIcPzL8BAABFAwAADgAAAAAAAAAAAAAA&#10;AAAuAgAAZHJzL2Uyb0RvYy54bWxQSwECLQAUAAYACAAAACEAK4tChOIAAAAPAQAADwAAAAAAAAAA&#10;AAAAAAAZBAAAZHJzL2Rvd25yZXYueG1sUEsFBgAAAAAEAAQA8wAAACgFAAAAAA==&#10;" filled="f" stroked="f">
              <v:path arrowok="t"/>
              <v:textbox inset="0,0,0,0">
                <w:txbxContent>
                  <w:p w:rsidR="003F0B3D" w:rsidRDefault="001C3250">
                    <w:pPr>
                      <w:pStyle w:val="a3"/>
                      <w:spacing w:before="1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D" w:rsidRDefault="001C325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3F0B3D" w:rsidRDefault="001C325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D" w:rsidRDefault="001C325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3F0B3D" w:rsidRDefault="001C325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D" w:rsidRDefault="001C325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3F0B3D" w:rsidRDefault="001C325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478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07B6162"/>
    <w:multiLevelType w:val="hybridMultilevel"/>
    <w:tmpl w:val="51A46FF6"/>
    <w:lvl w:ilvl="0" w:tplc="BE88114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A76CC62">
      <w:numFmt w:val="bullet"/>
      <w:lvlText w:val="•"/>
      <w:lvlJc w:val="left"/>
      <w:pPr>
        <w:ind w:left="620" w:hanging="140"/>
      </w:pPr>
      <w:rPr>
        <w:rFonts w:hint="default"/>
        <w:lang w:val="ru-RU" w:eastAsia="en-US" w:bidi="ar-SA"/>
      </w:rPr>
    </w:lvl>
    <w:lvl w:ilvl="2" w:tplc="78CA4792">
      <w:numFmt w:val="bullet"/>
      <w:lvlText w:val="•"/>
      <w:lvlJc w:val="left"/>
      <w:pPr>
        <w:ind w:left="1553" w:hanging="140"/>
      </w:pPr>
      <w:rPr>
        <w:rFonts w:hint="default"/>
        <w:lang w:val="ru-RU" w:eastAsia="en-US" w:bidi="ar-SA"/>
      </w:rPr>
    </w:lvl>
    <w:lvl w:ilvl="3" w:tplc="0FC0954A">
      <w:numFmt w:val="bullet"/>
      <w:lvlText w:val="•"/>
      <w:lvlJc w:val="left"/>
      <w:pPr>
        <w:ind w:left="2487" w:hanging="140"/>
      </w:pPr>
      <w:rPr>
        <w:rFonts w:hint="default"/>
        <w:lang w:val="ru-RU" w:eastAsia="en-US" w:bidi="ar-SA"/>
      </w:rPr>
    </w:lvl>
    <w:lvl w:ilvl="4" w:tplc="9EE2EC92">
      <w:numFmt w:val="bullet"/>
      <w:lvlText w:val="•"/>
      <w:lvlJc w:val="left"/>
      <w:pPr>
        <w:ind w:left="3421" w:hanging="140"/>
      </w:pPr>
      <w:rPr>
        <w:rFonts w:hint="default"/>
        <w:lang w:val="ru-RU" w:eastAsia="en-US" w:bidi="ar-SA"/>
      </w:rPr>
    </w:lvl>
    <w:lvl w:ilvl="5" w:tplc="22929F98">
      <w:numFmt w:val="bullet"/>
      <w:lvlText w:val="•"/>
      <w:lvlJc w:val="left"/>
      <w:pPr>
        <w:ind w:left="4354" w:hanging="140"/>
      </w:pPr>
      <w:rPr>
        <w:rFonts w:hint="default"/>
        <w:lang w:val="ru-RU" w:eastAsia="en-US" w:bidi="ar-SA"/>
      </w:rPr>
    </w:lvl>
    <w:lvl w:ilvl="6" w:tplc="1688A16C">
      <w:numFmt w:val="bullet"/>
      <w:lvlText w:val="•"/>
      <w:lvlJc w:val="left"/>
      <w:pPr>
        <w:ind w:left="5288" w:hanging="140"/>
      </w:pPr>
      <w:rPr>
        <w:rFonts w:hint="default"/>
        <w:lang w:val="ru-RU" w:eastAsia="en-US" w:bidi="ar-SA"/>
      </w:rPr>
    </w:lvl>
    <w:lvl w:ilvl="7" w:tplc="246CC4C4">
      <w:numFmt w:val="bullet"/>
      <w:lvlText w:val="•"/>
      <w:lvlJc w:val="left"/>
      <w:pPr>
        <w:ind w:left="6222" w:hanging="140"/>
      </w:pPr>
      <w:rPr>
        <w:rFonts w:hint="default"/>
        <w:lang w:val="ru-RU" w:eastAsia="en-US" w:bidi="ar-SA"/>
      </w:rPr>
    </w:lvl>
    <w:lvl w:ilvl="8" w:tplc="309C314A">
      <w:numFmt w:val="bullet"/>
      <w:lvlText w:val="•"/>
      <w:lvlJc w:val="left"/>
      <w:pPr>
        <w:ind w:left="7155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47C16F9"/>
    <w:multiLevelType w:val="hybridMultilevel"/>
    <w:tmpl w:val="097672FC"/>
    <w:lvl w:ilvl="0" w:tplc="CDD02C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C4CFB6">
      <w:numFmt w:val="bullet"/>
      <w:lvlText w:val="•"/>
      <w:lvlJc w:val="left"/>
      <w:pPr>
        <w:ind w:left="1173" w:hanging="360"/>
      </w:pPr>
      <w:rPr>
        <w:rFonts w:hint="default"/>
        <w:lang w:val="ru-RU" w:eastAsia="en-US" w:bidi="ar-SA"/>
      </w:rPr>
    </w:lvl>
    <w:lvl w:ilvl="2" w:tplc="1D3E4EDA">
      <w:numFmt w:val="bullet"/>
      <w:lvlText w:val="•"/>
      <w:lvlJc w:val="left"/>
      <w:pPr>
        <w:ind w:left="1993" w:hanging="360"/>
      </w:pPr>
      <w:rPr>
        <w:rFonts w:hint="default"/>
        <w:lang w:val="ru-RU" w:eastAsia="en-US" w:bidi="ar-SA"/>
      </w:rPr>
    </w:lvl>
    <w:lvl w:ilvl="3" w:tplc="8320EE12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4" w:tplc="AFC22976">
      <w:numFmt w:val="bullet"/>
      <w:lvlText w:val="•"/>
      <w:lvlJc w:val="left"/>
      <w:pPr>
        <w:ind w:left="3634" w:hanging="360"/>
      </w:pPr>
      <w:rPr>
        <w:rFonts w:hint="default"/>
        <w:lang w:val="ru-RU" w:eastAsia="en-US" w:bidi="ar-SA"/>
      </w:rPr>
    </w:lvl>
    <w:lvl w:ilvl="5" w:tplc="EE8E8108">
      <w:numFmt w:val="bullet"/>
      <w:lvlText w:val="•"/>
      <w:lvlJc w:val="left"/>
      <w:pPr>
        <w:ind w:left="4454" w:hanging="360"/>
      </w:pPr>
      <w:rPr>
        <w:rFonts w:hint="default"/>
        <w:lang w:val="ru-RU" w:eastAsia="en-US" w:bidi="ar-SA"/>
      </w:rPr>
    </w:lvl>
    <w:lvl w:ilvl="6" w:tplc="7D687AAA">
      <w:numFmt w:val="bullet"/>
      <w:lvlText w:val="•"/>
      <w:lvlJc w:val="left"/>
      <w:pPr>
        <w:ind w:left="5274" w:hanging="360"/>
      </w:pPr>
      <w:rPr>
        <w:rFonts w:hint="default"/>
        <w:lang w:val="ru-RU" w:eastAsia="en-US" w:bidi="ar-SA"/>
      </w:rPr>
    </w:lvl>
    <w:lvl w:ilvl="7" w:tplc="3C2E3A1A">
      <w:numFmt w:val="bullet"/>
      <w:lvlText w:val="•"/>
      <w:lvlJc w:val="left"/>
      <w:pPr>
        <w:ind w:left="6095" w:hanging="360"/>
      </w:pPr>
      <w:rPr>
        <w:rFonts w:hint="default"/>
        <w:lang w:val="ru-RU" w:eastAsia="en-US" w:bidi="ar-SA"/>
      </w:rPr>
    </w:lvl>
    <w:lvl w:ilvl="8" w:tplc="62083A54">
      <w:numFmt w:val="bullet"/>
      <w:lvlText w:val="•"/>
      <w:lvlJc w:val="left"/>
      <w:pPr>
        <w:ind w:left="691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05521FB"/>
    <w:multiLevelType w:val="hybridMultilevel"/>
    <w:tmpl w:val="AD66D230"/>
    <w:lvl w:ilvl="0" w:tplc="1C3C7FCC">
      <w:start w:val="1"/>
      <w:numFmt w:val="decimal"/>
      <w:lvlText w:val="%1."/>
      <w:lvlJc w:val="left"/>
      <w:pPr>
        <w:ind w:left="820" w:hanging="2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96F1E2">
      <w:numFmt w:val="bullet"/>
      <w:lvlText w:val="•"/>
      <w:lvlJc w:val="left"/>
      <w:pPr>
        <w:ind w:left="1640" w:hanging="298"/>
      </w:pPr>
      <w:rPr>
        <w:rFonts w:hint="default"/>
        <w:lang w:val="ru-RU" w:eastAsia="en-US" w:bidi="ar-SA"/>
      </w:rPr>
    </w:lvl>
    <w:lvl w:ilvl="2" w:tplc="18224682">
      <w:numFmt w:val="bullet"/>
      <w:lvlText w:val="•"/>
      <w:lvlJc w:val="left"/>
      <w:pPr>
        <w:ind w:left="2460" w:hanging="298"/>
      </w:pPr>
      <w:rPr>
        <w:rFonts w:hint="default"/>
        <w:lang w:val="ru-RU" w:eastAsia="en-US" w:bidi="ar-SA"/>
      </w:rPr>
    </w:lvl>
    <w:lvl w:ilvl="3" w:tplc="5694C32E">
      <w:numFmt w:val="bullet"/>
      <w:lvlText w:val="•"/>
      <w:lvlJc w:val="left"/>
      <w:pPr>
        <w:ind w:left="3280" w:hanging="298"/>
      </w:pPr>
      <w:rPr>
        <w:rFonts w:hint="default"/>
        <w:lang w:val="ru-RU" w:eastAsia="en-US" w:bidi="ar-SA"/>
      </w:rPr>
    </w:lvl>
    <w:lvl w:ilvl="4" w:tplc="78061050">
      <w:numFmt w:val="bullet"/>
      <w:lvlText w:val="•"/>
      <w:lvlJc w:val="left"/>
      <w:pPr>
        <w:ind w:left="4101" w:hanging="298"/>
      </w:pPr>
      <w:rPr>
        <w:rFonts w:hint="default"/>
        <w:lang w:val="ru-RU" w:eastAsia="en-US" w:bidi="ar-SA"/>
      </w:rPr>
    </w:lvl>
    <w:lvl w:ilvl="5" w:tplc="2CE6CC1C">
      <w:numFmt w:val="bullet"/>
      <w:lvlText w:val="•"/>
      <w:lvlJc w:val="left"/>
      <w:pPr>
        <w:ind w:left="4921" w:hanging="298"/>
      </w:pPr>
      <w:rPr>
        <w:rFonts w:hint="default"/>
        <w:lang w:val="ru-RU" w:eastAsia="en-US" w:bidi="ar-SA"/>
      </w:rPr>
    </w:lvl>
    <w:lvl w:ilvl="6" w:tplc="E0001574">
      <w:numFmt w:val="bullet"/>
      <w:lvlText w:val="•"/>
      <w:lvlJc w:val="left"/>
      <w:pPr>
        <w:ind w:left="5741" w:hanging="298"/>
      </w:pPr>
      <w:rPr>
        <w:rFonts w:hint="default"/>
        <w:lang w:val="ru-RU" w:eastAsia="en-US" w:bidi="ar-SA"/>
      </w:rPr>
    </w:lvl>
    <w:lvl w:ilvl="7" w:tplc="49824D28">
      <w:numFmt w:val="bullet"/>
      <w:lvlText w:val="•"/>
      <w:lvlJc w:val="left"/>
      <w:pPr>
        <w:ind w:left="6562" w:hanging="298"/>
      </w:pPr>
      <w:rPr>
        <w:rFonts w:hint="default"/>
        <w:lang w:val="ru-RU" w:eastAsia="en-US" w:bidi="ar-SA"/>
      </w:rPr>
    </w:lvl>
    <w:lvl w:ilvl="8" w:tplc="59E64674">
      <w:numFmt w:val="bullet"/>
      <w:lvlText w:val="•"/>
      <w:lvlJc w:val="left"/>
      <w:pPr>
        <w:ind w:left="7382" w:hanging="298"/>
      </w:pPr>
      <w:rPr>
        <w:rFonts w:hint="default"/>
        <w:lang w:val="ru-RU" w:eastAsia="en-US" w:bidi="ar-SA"/>
      </w:rPr>
    </w:lvl>
  </w:abstractNum>
  <w:abstractNum w:abstractNumId="4" w15:restartNumberingAfterBreak="0">
    <w:nsid w:val="7DF43D33"/>
    <w:multiLevelType w:val="hybridMultilevel"/>
    <w:tmpl w:val="2078156C"/>
    <w:lvl w:ilvl="0" w:tplc="1C30C104">
      <w:start w:val="1"/>
      <w:numFmt w:val="decimal"/>
      <w:lvlText w:val="%1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FCF618">
      <w:numFmt w:val="bullet"/>
      <w:lvlText w:val="•"/>
      <w:lvlJc w:val="left"/>
      <w:pPr>
        <w:ind w:left="1640" w:hanging="360"/>
      </w:pPr>
      <w:rPr>
        <w:rFonts w:hint="default"/>
        <w:lang w:val="ru-RU" w:eastAsia="en-US" w:bidi="ar-SA"/>
      </w:rPr>
    </w:lvl>
    <w:lvl w:ilvl="2" w:tplc="BF88693A">
      <w:numFmt w:val="bullet"/>
      <w:lvlText w:val="•"/>
      <w:lvlJc w:val="left"/>
      <w:pPr>
        <w:ind w:left="2460" w:hanging="360"/>
      </w:pPr>
      <w:rPr>
        <w:rFonts w:hint="default"/>
        <w:lang w:val="ru-RU" w:eastAsia="en-US" w:bidi="ar-SA"/>
      </w:rPr>
    </w:lvl>
    <w:lvl w:ilvl="3" w:tplc="78106442">
      <w:numFmt w:val="bullet"/>
      <w:lvlText w:val="•"/>
      <w:lvlJc w:val="left"/>
      <w:pPr>
        <w:ind w:left="3280" w:hanging="360"/>
      </w:pPr>
      <w:rPr>
        <w:rFonts w:hint="default"/>
        <w:lang w:val="ru-RU" w:eastAsia="en-US" w:bidi="ar-SA"/>
      </w:rPr>
    </w:lvl>
    <w:lvl w:ilvl="4" w:tplc="8D2443CC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78EEC912">
      <w:numFmt w:val="bullet"/>
      <w:lvlText w:val="•"/>
      <w:lvlJc w:val="left"/>
      <w:pPr>
        <w:ind w:left="4921" w:hanging="360"/>
      </w:pPr>
      <w:rPr>
        <w:rFonts w:hint="default"/>
        <w:lang w:val="ru-RU" w:eastAsia="en-US" w:bidi="ar-SA"/>
      </w:rPr>
    </w:lvl>
    <w:lvl w:ilvl="6" w:tplc="2E967B50">
      <w:numFmt w:val="bullet"/>
      <w:lvlText w:val="•"/>
      <w:lvlJc w:val="left"/>
      <w:pPr>
        <w:ind w:left="5741" w:hanging="360"/>
      </w:pPr>
      <w:rPr>
        <w:rFonts w:hint="default"/>
        <w:lang w:val="ru-RU" w:eastAsia="en-US" w:bidi="ar-SA"/>
      </w:rPr>
    </w:lvl>
    <w:lvl w:ilvl="7" w:tplc="3474AFCC">
      <w:numFmt w:val="bullet"/>
      <w:lvlText w:val="•"/>
      <w:lvlJc w:val="left"/>
      <w:pPr>
        <w:ind w:left="6562" w:hanging="360"/>
      </w:pPr>
      <w:rPr>
        <w:rFonts w:hint="default"/>
        <w:lang w:val="ru-RU" w:eastAsia="en-US" w:bidi="ar-SA"/>
      </w:rPr>
    </w:lvl>
    <w:lvl w:ilvl="8" w:tplc="C818DC1A">
      <w:numFmt w:val="bullet"/>
      <w:lvlText w:val="•"/>
      <w:lvlJc w:val="left"/>
      <w:pPr>
        <w:ind w:left="738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250"/>
    <w:rsid w:val="00135457"/>
    <w:rsid w:val="001C3250"/>
    <w:rsid w:val="001C616D"/>
    <w:rsid w:val="005909A7"/>
    <w:rsid w:val="00D7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29E16"/>
  <w15:chartTrackingRefBased/>
  <w15:docId w15:val="{4965032D-BB19-4EB2-87E9-98928B4A1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C325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C3250"/>
  </w:style>
  <w:style w:type="paragraph" w:styleId="a5">
    <w:name w:val="header"/>
    <w:basedOn w:val="a"/>
    <w:link w:val="a6"/>
    <w:uiPriority w:val="99"/>
    <w:unhideWhenUsed/>
    <w:rsid w:val="001C32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1C32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963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3394</Words>
  <Characters>19352</Characters>
  <Application>Microsoft Office Word</Application>
  <DocSecurity>0</DocSecurity>
  <Lines>161</Lines>
  <Paragraphs>45</Paragraphs>
  <ScaleCrop>false</ScaleCrop>
  <Company/>
  <LinksUpToDate>false</LinksUpToDate>
  <CharactersWithSpaces>22701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1</cp:revision>
  <dcterms:created xsi:type="dcterms:W3CDTF">2024-11-27T07:28:00Z</dcterms:created>
  <dcterms:modified xsi:type="dcterms:W3CDTF">2024-11-27T07:33:00Z</dcterms:modified>
</cp:coreProperties>
</file>